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4E3" w:rsidRDefault="009D04E3" w:rsidP="009D04E3">
      <w:pPr>
        <w:jc w:val="center"/>
        <w:rPr>
          <w:rFonts w:cs="Times New Roman"/>
          <w:i/>
          <w:szCs w:val="24"/>
        </w:rPr>
      </w:pPr>
      <w:r w:rsidRPr="00CB19B2">
        <w:rPr>
          <w:rFonts w:cs="Times New Roman"/>
          <w:b/>
          <w:i/>
          <w:szCs w:val="24"/>
        </w:rPr>
        <w:t>The Effect of melon seeds flour (Cucumis melo L.) toward the amount of LDL level in white male Wistar Strain Rats Dyslipidemia</w:t>
      </w:r>
    </w:p>
    <w:p w:rsidR="009D04E3" w:rsidRDefault="009D04E3" w:rsidP="009D04E3">
      <w:pPr>
        <w:rPr>
          <w:rFonts w:cs="Times New Roman"/>
          <w:i/>
          <w:szCs w:val="24"/>
        </w:rPr>
      </w:pPr>
    </w:p>
    <w:p w:rsidR="009D04E3" w:rsidRPr="00BA03CD" w:rsidRDefault="009D04E3" w:rsidP="009D04E3">
      <w:pPr>
        <w:spacing w:after="0"/>
        <w:jc w:val="center"/>
        <w:rPr>
          <w:rFonts w:cs="Times New Roman"/>
          <w:b/>
          <w:szCs w:val="24"/>
        </w:rPr>
      </w:pPr>
      <w:r w:rsidRPr="00BA03CD">
        <w:rPr>
          <w:rFonts w:cs="Times New Roman"/>
          <w:b/>
          <w:szCs w:val="24"/>
        </w:rPr>
        <w:t>Dita Fitriani</w:t>
      </w:r>
    </w:p>
    <w:p w:rsidR="009D04E3" w:rsidRPr="001B48C7" w:rsidRDefault="009D04E3" w:rsidP="009D04E3">
      <w:pPr>
        <w:spacing w:after="0"/>
        <w:jc w:val="center"/>
        <w:rPr>
          <w:rFonts w:cs="Times New Roman"/>
          <w:i/>
          <w:szCs w:val="24"/>
        </w:rPr>
      </w:pPr>
      <w:r w:rsidRPr="001B48C7">
        <w:rPr>
          <w:rFonts w:cs="Times New Roman"/>
          <w:i/>
          <w:szCs w:val="24"/>
        </w:rPr>
        <w:t>Clinical Nutrition Study Program</w:t>
      </w:r>
    </w:p>
    <w:p w:rsidR="009D04E3" w:rsidRPr="001B48C7" w:rsidRDefault="009D04E3" w:rsidP="009D04E3">
      <w:pPr>
        <w:spacing w:after="0"/>
        <w:jc w:val="center"/>
        <w:rPr>
          <w:rFonts w:cs="Times New Roman"/>
          <w:i/>
          <w:szCs w:val="24"/>
        </w:rPr>
      </w:pPr>
      <w:r>
        <w:rPr>
          <w:rFonts w:cs="Times New Roman"/>
          <w:i/>
          <w:szCs w:val="24"/>
        </w:rPr>
        <w:t>Department of Health</w:t>
      </w:r>
    </w:p>
    <w:p w:rsidR="009D04E3" w:rsidRDefault="009D04E3" w:rsidP="009D04E3">
      <w:pPr>
        <w:spacing w:after="0"/>
        <w:jc w:val="center"/>
        <w:rPr>
          <w:rFonts w:cs="Times New Roman"/>
        </w:rPr>
      </w:pPr>
    </w:p>
    <w:p w:rsidR="009D04E3" w:rsidRDefault="009D04E3" w:rsidP="009D04E3">
      <w:pPr>
        <w:spacing w:after="0"/>
        <w:jc w:val="center"/>
        <w:rPr>
          <w:rFonts w:cs="Times New Roman"/>
        </w:rPr>
      </w:pPr>
    </w:p>
    <w:p w:rsidR="009D04E3" w:rsidRPr="00DE30CF" w:rsidRDefault="009D04E3" w:rsidP="009D04E3">
      <w:pPr>
        <w:pStyle w:val="Heading1"/>
        <w:spacing w:before="0" w:line="720" w:lineRule="auto"/>
        <w:rPr>
          <w:i/>
        </w:rPr>
      </w:pPr>
      <w:bookmarkStart w:id="0" w:name="_Toc51603642"/>
      <w:r w:rsidRPr="007D02F3">
        <w:rPr>
          <w:i/>
        </w:rPr>
        <w:t>ABSTRACT</w:t>
      </w:r>
      <w:bookmarkEnd w:id="0"/>
    </w:p>
    <w:p w:rsidR="009D04E3" w:rsidRPr="00B5155C" w:rsidRDefault="009D04E3" w:rsidP="009D04E3">
      <w:pPr>
        <w:spacing w:after="0" w:line="360" w:lineRule="auto"/>
        <w:rPr>
          <w:rFonts w:cs="Times New Roman"/>
          <w:i/>
          <w:color w:val="FF0000"/>
        </w:rPr>
      </w:pPr>
      <w:r w:rsidRPr="00441C2F">
        <w:rPr>
          <w:rFonts w:cs="Times New Roman"/>
          <w:i/>
        </w:rPr>
        <w:t xml:space="preserve">Dyslipidemia is an abnormality in lipoprotein levels in terms of excess and lack of lipoprotein production which contains an increasing in total cholesterol, triglyceride, Low Density Lipoprotein (LDL) levels and decreasing High Density Lipoprotein (HDL) levels. One of the alternative to reduce LDL in blood is  consuming of healthy food which contains flavonoid compounds which found in melon seeds (Cucumis melo L.). The amount of flavonoid content in sakata  seeds melon type is 114 mg per 100 grams. The purpose of this research was to determine the effect of melon seeds (Cucumis Melo L.) flour on LDL levels in male white rats wistar dyslipidemia. This is a true experimental research design with Pretest and Posttest Randomized Control Group Design. This study used 24 mice of weight 150-200 grams aged 2 to 3 months. Rats were divided into 2 control groups and 1 treatment group at a dose of 8.7 grams / 200 grams BB. </w:t>
      </w:r>
      <w:r w:rsidRPr="00AD37CA">
        <w:rPr>
          <w:rFonts w:cs="Times New Roman"/>
          <w:i/>
        </w:rPr>
        <w:t>Data of each group treatment w</w:t>
      </w:r>
      <w:r>
        <w:rPr>
          <w:rFonts w:cs="Times New Roman"/>
          <w:i/>
        </w:rPr>
        <w:t xml:space="preserve">ere tested using Paired T-Test. Pretest data were analyzed using the One Way Anova test. Posttest data were analyzed using the Kruskall Wallis Test. The average LDL level in the treatment group after intervention was 48,42 mg/dl. </w:t>
      </w:r>
      <w:r w:rsidRPr="00AD37CA">
        <w:rPr>
          <w:rFonts w:cs="Times New Roman"/>
          <w:i/>
        </w:rPr>
        <w:t>Melon seeds flour did not significantly influence the reduction in LD</w:t>
      </w:r>
      <w:r>
        <w:rPr>
          <w:rFonts w:cs="Times New Roman"/>
          <w:i/>
        </w:rPr>
        <w:t>L levels of \ value of p = 0.275</w:t>
      </w:r>
      <w:r w:rsidRPr="00AD37CA">
        <w:rPr>
          <w:rFonts w:cs="Times New Roman"/>
          <w:i/>
        </w:rPr>
        <w:t xml:space="preserve"> (p&gt; 0.05)</w:t>
      </w:r>
      <w:r>
        <w:rPr>
          <w:rFonts w:cs="Times New Roman"/>
          <w:i/>
        </w:rPr>
        <w:t>.</w:t>
      </w:r>
      <w:r w:rsidRPr="00AD37CA">
        <w:rPr>
          <w:rFonts w:cs="Times New Roman"/>
          <w:i/>
        </w:rPr>
        <w:t xml:space="preserve"> </w:t>
      </w:r>
    </w:p>
    <w:p w:rsidR="009D04E3" w:rsidRPr="001F2C3F" w:rsidRDefault="009D04E3" w:rsidP="009D04E3">
      <w:pPr>
        <w:spacing w:after="0" w:line="360" w:lineRule="auto"/>
        <w:ind w:firstLine="720"/>
        <w:rPr>
          <w:rFonts w:cs="Times New Roman"/>
          <w:i/>
        </w:rPr>
      </w:pPr>
    </w:p>
    <w:p w:rsidR="009D04E3" w:rsidRPr="001F2C3F" w:rsidRDefault="009D04E3" w:rsidP="009D04E3">
      <w:pPr>
        <w:spacing w:after="0"/>
        <w:rPr>
          <w:rFonts w:cs="Times New Roman"/>
        </w:rPr>
      </w:pPr>
      <w:r w:rsidRPr="001F7A54">
        <w:rPr>
          <w:rFonts w:cs="Times New Roman"/>
          <w:b/>
          <w:i/>
        </w:rPr>
        <w:t>Keywords</w:t>
      </w:r>
      <w:r w:rsidRPr="001F2C3F">
        <w:rPr>
          <w:rFonts w:cs="Times New Roman"/>
        </w:rPr>
        <w:t xml:space="preserve">: </w:t>
      </w:r>
      <w:r w:rsidRPr="00D07D93">
        <w:rPr>
          <w:rFonts w:cs="Times New Roman"/>
          <w:i/>
        </w:rPr>
        <w:t>Dyslipidemia</w:t>
      </w:r>
      <w:r>
        <w:rPr>
          <w:rFonts w:cs="Times New Roman"/>
          <w:i/>
        </w:rPr>
        <w:t xml:space="preserve">, </w:t>
      </w:r>
      <w:r w:rsidRPr="00D07D93">
        <w:rPr>
          <w:rFonts w:cs="Times New Roman"/>
          <w:i/>
        </w:rPr>
        <w:t>LDL levels, Melo</w:t>
      </w:r>
      <w:r>
        <w:rPr>
          <w:rFonts w:cs="Times New Roman"/>
          <w:i/>
        </w:rPr>
        <w:t xml:space="preserve">n Seeds Flour (Cucumis melo </w:t>
      </w:r>
      <w:r w:rsidRPr="00DD1444">
        <w:rPr>
          <w:rFonts w:cs="Times New Roman"/>
        </w:rPr>
        <w:t>L</w:t>
      </w:r>
      <w:r>
        <w:rPr>
          <w:rFonts w:cs="Times New Roman"/>
          <w:i/>
        </w:rPr>
        <w:t>.)</w:t>
      </w:r>
      <w:r w:rsidRPr="00D07D93">
        <w:rPr>
          <w:rFonts w:cs="Times New Roman"/>
          <w:i/>
        </w:rPr>
        <w:t xml:space="preserve"> </w:t>
      </w:r>
    </w:p>
    <w:p w:rsidR="00733270" w:rsidRDefault="00733270">
      <w:bookmarkStart w:id="1" w:name="_GoBack"/>
      <w:bookmarkEnd w:id="1"/>
    </w:p>
    <w:sectPr w:rsidR="00733270" w:rsidSect="009D04E3">
      <w:footerReference w:type="default" r:id="rId7"/>
      <w:pgSz w:w="11906" w:h="16838"/>
      <w:pgMar w:top="2268" w:right="1701" w:bottom="1701" w:left="2268" w:header="708" w:footer="708"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37" w:rsidRDefault="00621137" w:rsidP="009D04E3">
      <w:pPr>
        <w:spacing w:after="0"/>
      </w:pPr>
      <w:r>
        <w:separator/>
      </w:r>
    </w:p>
  </w:endnote>
  <w:endnote w:type="continuationSeparator" w:id="0">
    <w:p w:rsidR="00621137" w:rsidRDefault="00621137" w:rsidP="009D04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574955"/>
      <w:docPartObj>
        <w:docPartGallery w:val="Page Numbers (Bottom of Page)"/>
        <w:docPartUnique/>
      </w:docPartObj>
    </w:sdtPr>
    <w:sdtEndPr>
      <w:rPr>
        <w:noProof/>
      </w:rPr>
    </w:sdtEndPr>
    <w:sdtContent>
      <w:p w:rsidR="009D04E3" w:rsidRDefault="009D04E3">
        <w:pPr>
          <w:pStyle w:val="Footer"/>
          <w:jc w:val="center"/>
        </w:pPr>
        <w:r>
          <w:fldChar w:fldCharType="begin"/>
        </w:r>
        <w:r>
          <w:instrText xml:space="preserve"> PAGE   \* MERGEFORMAT </w:instrText>
        </w:r>
        <w:r>
          <w:fldChar w:fldCharType="separate"/>
        </w:r>
        <w:r>
          <w:rPr>
            <w:noProof/>
          </w:rPr>
          <w:t>ix</w:t>
        </w:r>
        <w:r>
          <w:rPr>
            <w:noProof/>
          </w:rPr>
          <w:fldChar w:fldCharType="end"/>
        </w:r>
      </w:p>
    </w:sdtContent>
  </w:sdt>
  <w:p w:rsidR="009D04E3" w:rsidRDefault="009D0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37" w:rsidRDefault="00621137" w:rsidP="009D04E3">
      <w:pPr>
        <w:spacing w:after="0"/>
      </w:pPr>
      <w:r>
        <w:separator/>
      </w:r>
    </w:p>
  </w:footnote>
  <w:footnote w:type="continuationSeparator" w:id="0">
    <w:p w:rsidR="00621137" w:rsidRDefault="00621137" w:rsidP="009D04E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E3"/>
    <w:rsid w:val="00621137"/>
    <w:rsid w:val="00733270"/>
    <w:rsid w:val="008C7093"/>
    <w:rsid w:val="009D04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E3"/>
    <w:pPr>
      <w:spacing w:line="240" w:lineRule="auto"/>
      <w:jc w:val="both"/>
    </w:pPr>
    <w:rPr>
      <w:rFonts w:ascii="Times New Roman" w:hAnsi="Times New Roman"/>
      <w:sz w:val="24"/>
    </w:rPr>
  </w:style>
  <w:style w:type="paragraph" w:styleId="Heading1">
    <w:name w:val="heading 1"/>
    <w:aliases w:val="BAB"/>
    <w:basedOn w:val="Normal"/>
    <w:next w:val="Normal"/>
    <w:link w:val="Heading1Char"/>
    <w:uiPriority w:val="9"/>
    <w:qFormat/>
    <w:rsid w:val="009D04E3"/>
    <w:pPr>
      <w:keepNext/>
      <w:keepLines/>
      <w:spacing w:before="480" w:after="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9D04E3"/>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9D04E3"/>
    <w:pPr>
      <w:tabs>
        <w:tab w:val="center" w:pos="4513"/>
        <w:tab w:val="right" w:pos="9026"/>
      </w:tabs>
      <w:spacing w:after="0"/>
    </w:pPr>
  </w:style>
  <w:style w:type="character" w:customStyle="1" w:styleId="HeaderChar">
    <w:name w:val="Header Char"/>
    <w:basedOn w:val="DefaultParagraphFont"/>
    <w:link w:val="Header"/>
    <w:uiPriority w:val="99"/>
    <w:rsid w:val="009D04E3"/>
    <w:rPr>
      <w:rFonts w:ascii="Times New Roman" w:hAnsi="Times New Roman"/>
      <w:sz w:val="24"/>
    </w:rPr>
  </w:style>
  <w:style w:type="paragraph" w:styleId="Footer">
    <w:name w:val="footer"/>
    <w:basedOn w:val="Normal"/>
    <w:link w:val="FooterChar"/>
    <w:uiPriority w:val="99"/>
    <w:unhideWhenUsed/>
    <w:rsid w:val="009D04E3"/>
    <w:pPr>
      <w:tabs>
        <w:tab w:val="center" w:pos="4513"/>
        <w:tab w:val="right" w:pos="9026"/>
      </w:tabs>
      <w:spacing w:after="0"/>
    </w:pPr>
  </w:style>
  <w:style w:type="character" w:customStyle="1" w:styleId="FooterChar">
    <w:name w:val="Footer Char"/>
    <w:basedOn w:val="DefaultParagraphFont"/>
    <w:link w:val="Footer"/>
    <w:uiPriority w:val="99"/>
    <w:rsid w:val="009D04E3"/>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4E3"/>
    <w:pPr>
      <w:spacing w:line="240" w:lineRule="auto"/>
      <w:jc w:val="both"/>
    </w:pPr>
    <w:rPr>
      <w:rFonts w:ascii="Times New Roman" w:hAnsi="Times New Roman"/>
      <w:sz w:val="24"/>
    </w:rPr>
  </w:style>
  <w:style w:type="paragraph" w:styleId="Heading1">
    <w:name w:val="heading 1"/>
    <w:aliases w:val="BAB"/>
    <w:basedOn w:val="Normal"/>
    <w:next w:val="Normal"/>
    <w:link w:val="Heading1Char"/>
    <w:uiPriority w:val="9"/>
    <w:qFormat/>
    <w:rsid w:val="009D04E3"/>
    <w:pPr>
      <w:keepNext/>
      <w:keepLines/>
      <w:spacing w:before="480" w:after="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9D04E3"/>
    <w:rPr>
      <w:rFonts w:ascii="Times New Roman" w:eastAsiaTheme="majorEastAsia" w:hAnsi="Times New Roman" w:cstheme="majorBidi"/>
      <w:b/>
      <w:bCs/>
      <w:sz w:val="24"/>
      <w:szCs w:val="28"/>
    </w:rPr>
  </w:style>
  <w:style w:type="paragraph" w:styleId="Header">
    <w:name w:val="header"/>
    <w:basedOn w:val="Normal"/>
    <w:link w:val="HeaderChar"/>
    <w:uiPriority w:val="99"/>
    <w:unhideWhenUsed/>
    <w:rsid w:val="009D04E3"/>
    <w:pPr>
      <w:tabs>
        <w:tab w:val="center" w:pos="4513"/>
        <w:tab w:val="right" w:pos="9026"/>
      </w:tabs>
      <w:spacing w:after="0"/>
    </w:pPr>
  </w:style>
  <w:style w:type="character" w:customStyle="1" w:styleId="HeaderChar">
    <w:name w:val="Header Char"/>
    <w:basedOn w:val="DefaultParagraphFont"/>
    <w:link w:val="Header"/>
    <w:uiPriority w:val="99"/>
    <w:rsid w:val="009D04E3"/>
    <w:rPr>
      <w:rFonts w:ascii="Times New Roman" w:hAnsi="Times New Roman"/>
      <w:sz w:val="24"/>
    </w:rPr>
  </w:style>
  <w:style w:type="paragraph" w:styleId="Footer">
    <w:name w:val="footer"/>
    <w:basedOn w:val="Normal"/>
    <w:link w:val="FooterChar"/>
    <w:uiPriority w:val="99"/>
    <w:unhideWhenUsed/>
    <w:rsid w:val="009D04E3"/>
    <w:pPr>
      <w:tabs>
        <w:tab w:val="center" w:pos="4513"/>
        <w:tab w:val="right" w:pos="9026"/>
      </w:tabs>
      <w:spacing w:after="0"/>
    </w:pPr>
  </w:style>
  <w:style w:type="character" w:customStyle="1" w:styleId="FooterChar">
    <w:name w:val="Footer Char"/>
    <w:basedOn w:val="DefaultParagraphFont"/>
    <w:link w:val="Footer"/>
    <w:uiPriority w:val="99"/>
    <w:rsid w:val="009D04E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2020-09-25T12:52:00Z</dcterms:created>
  <dcterms:modified xsi:type="dcterms:W3CDTF">2020-09-25T12:53:00Z</dcterms:modified>
</cp:coreProperties>
</file>