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B4" w:rsidRPr="00CF2B03" w:rsidRDefault="006871B4" w:rsidP="006871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B03">
        <w:rPr>
          <w:rFonts w:ascii="Times New Roman" w:hAnsi="Times New Roman"/>
          <w:b/>
          <w:sz w:val="24"/>
          <w:szCs w:val="24"/>
        </w:rPr>
        <w:t>DAFTAR PUSTAKA</w:t>
      </w:r>
    </w:p>
    <w:p w:rsidR="006871B4" w:rsidRDefault="006871B4" w:rsidP="006871B4">
      <w:pPr>
        <w:tabs>
          <w:tab w:val="left" w:pos="6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871B4" w:rsidRPr="0090494A" w:rsidRDefault="006871B4" w:rsidP="006871B4">
      <w:pPr>
        <w:tabs>
          <w:tab w:val="left" w:pos="630"/>
        </w:tabs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0494A">
        <w:rPr>
          <w:rFonts w:ascii="Times New Roman" w:hAnsi="Times New Roman"/>
          <w:sz w:val="24"/>
          <w:szCs w:val="24"/>
        </w:rPr>
        <w:t>Budhi, G, S., Aminah, M. 2010.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i/>
          <w:iCs/>
          <w:sz w:val="24"/>
          <w:szCs w:val="24"/>
        </w:rPr>
        <w:t>Swasembada Kedelai</w:t>
      </w:r>
      <w:r w:rsidRPr="0090494A">
        <w:rPr>
          <w:rFonts w:ascii="Times New Roman" w:hAnsi="Times New Roman"/>
          <w:i/>
          <w:iCs/>
          <w:sz w:val="24"/>
          <w:szCs w:val="24"/>
        </w:rPr>
        <w:t>: Antara Harapan dan Kenyataan</w:t>
      </w:r>
      <w:r w:rsidRPr="0090494A">
        <w:rPr>
          <w:rFonts w:ascii="Times New Roman" w:hAnsi="Times New Roman"/>
          <w:i/>
          <w:iCs/>
          <w:sz w:val="24"/>
          <w:szCs w:val="24"/>
          <w:lang w:val="en-US"/>
        </w:rPr>
        <w:t>”</w:t>
      </w:r>
      <w:r w:rsidRPr="009049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494A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494A">
        <w:rPr>
          <w:rFonts w:ascii="Times New Roman" w:hAnsi="Times New Roman"/>
          <w:iCs/>
          <w:sz w:val="24"/>
          <w:szCs w:val="24"/>
        </w:rPr>
        <w:t>Forum Penelitian Agro Ekonomi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0494A">
        <w:rPr>
          <w:rFonts w:ascii="Times New Roman" w:hAnsi="Times New Roman"/>
          <w:sz w:val="24"/>
          <w:szCs w:val="24"/>
        </w:rPr>
        <w:t>28(1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gramStart"/>
      <w:r w:rsidRPr="0090494A">
        <w:rPr>
          <w:rFonts w:ascii="Times New Roman" w:hAnsi="Times New Roman"/>
          <w:sz w:val="24"/>
          <w:szCs w:val="24"/>
          <w:lang w:val="en-US"/>
        </w:rPr>
        <w:t>Hal.</w:t>
      </w:r>
      <w:proofErr w:type="gram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494A">
        <w:rPr>
          <w:rFonts w:ascii="Times New Roman" w:hAnsi="Times New Roman"/>
          <w:sz w:val="24"/>
          <w:szCs w:val="24"/>
        </w:rPr>
        <w:t>55-68.</w:t>
      </w:r>
    </w:p>
    <w:p w:rsidR="006871B4" w:rsidRPr="0090494A" w:rsidRDefault="006871B4" w:rsidP="006871B4">
      <w:pPr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0494A">
        <w:rPr>
          <w:rFonts w:ascii="Times New Roman" w:hAnsi="Times New Roman"/>
          <w:sz w:val="24"/>
          <w:szCs w:val="24"/>
        </w:rPr>
        <w:t>Fitriana, D, A., Islami, T.,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0494A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proofErr w:type="gramEnd"/>
      <w:r w:rsidRPr="0090494A">
        <w:rPr>
          <w:rFonts w:ascii="Times New Roman" w:hAnsi="Times New Roman"/>
          <w:sz w:val="24"/>
          <w:szCs w:val="24"/>
        </w:rPr>
        <w:t xml:space="preserve"> Sugito, Y.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494A">
        <w:rPr>
          <w:rFonts w:ascii="Times New Roman" w:hAnsi="Times New Roman"/>
          <w:sz w:val="24"/>
          <w:szCs w:val="24"/>
        </w:rPr>
        <w:t xml:space="preserve">2013. </w:t>
      </w:r>
      <w:proofErr w:type="gramStart"/>
      <w:r w:rsidRPr="0090494A">
        <w:rPr>
          <w:rFonts w:ascii="Times New Roman" w:hAnsi="Times New Roman"/>
          <w:sz w:val="24"/>
          <w:szCs w:val="24"/>
          <w:lang w:val="en-US"/>
        </w:rPr>
        <w:t>“</w:t>
      </w:r>
      <w:r w:rsidRPr="0090494A">
        <w:rPr>
          <w:rFonts w:ascii="Times New Roman" w:hAnsi="Times New Roman"/>
          <w:i/>
          <w:iCs/>
          <w:sz w:val="24"/>
          <w:szCs w:val="24"/>
        </w:rPr>
        <w:t xml:space="preserve">Pengaruh Dosis Rhizobium Serta Macam Pupuk Kandang </w:t>
      </w:r>
      <w:r w:rsidRPr="0090494A">
        <w:rPr>
          <w:rFonts w:ascii="Times New Roman" w:hAnsi="Times New Roman"/>
          <w:i/>
          <w:iCs/>
          <w:sz w:val="24"/>
          <w:szCs w:val="24"/>
          <w:lang w:val="en-US"/>
        </w:rPr>
        <w:t>T</w:t>
      </w:r>
      <w:r w:rsidRPr="0090494A">
        <w:rPr>
          <w:rFonts w:ascii="Times New Roman" w:hAnsi="Times New Roman"/>
          <w:i/>
          <w:iCs/>
          <w:sz w:val="24"/>
          <w:szCs w:val="24"/>
        </w:rPr>
        <w:t xml:space="preserve">erhadap Pertumbuhan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90494A">
        <w:rPr>
          <w:rFonts w:ascii="Times New Roman" w:hAnsi="Times New Roman"/>
          <w:i/>
          <w:iCs/>
          <w:sz w:val="24"/>
          <w:szCs w:val="24"/>
        </w:rPr>
        <w:t>an Hasil Tanaman Kacang Tanah (Arachis hypogaea L.)</w:t>
      </w:r>
      <w:proofErr w:type="gramEnd"/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90494A">
        <w:rPr>
          <w:rFonts w:ascii="Times New Roman" w:hAnsi="Times New Roman"/>
          <w:i/>
          <w:iCs/>
          <w:sz w:val="24"/>
          <w:szCs w:val="24"/>
        </w:rPr>
        <w:t>Varietas Kancil</w:t>
      </w:r>
      <w:r w:rsidRPr="0090494A">
        <w:rPr>
          <w:rFonts w:ascii="Times New Roman" w:hAnsi="Times New Roman"/>
          <w:sz w:val="24"/>
          <w:szCs w:val="24"/>
          <w:lang w:val="en-US"/>
        </w:rPr>
        <w:t>”</w:t>
      </w:r>
      <w:r w:rsidRPr="009049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494A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494A">
        <w:rPr>
          <w:rFonts w:ascii="Times New Roman" w:hAnsi="Times New Roman"/>
          <w:sz w:val="24"/>
          <w:szCs w:val="24"/>
        </w:rPr>
        <w:t>Jurnal Produksi Tanaman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0494A">
        <w:rPr>
          <w:rFonts w:ascii="Times New Roman" w:hAnsi="Times New Roman"/>
          <w:sz w:val="24"/>
          <w:szCs w:val="24"/>
        </w:rPr>
        <w:t>3(7)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90494A">
        <w:rPr>
          <w:rFonts w:ascii="Times New Roman" w:hAnsi="Times New Roman"/>
          <w:sz w:val="24"/>
          <w:szCs w:val="24"/>
          <w:lang w:val="en-US"/>
        </w:rPr>
        <w:t>Hal.</w:t>
      </w:r>
      <w:proofErr w:type="gram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494A">
        <w:rPr>
          <w:rFonts w:ascii="Times New Roman" w:hAnsi="Times New Roman"/>
          <w:sz w:val="24"/>
          <w:szCs w:val="24"/>
        </w:rPr>
        <w:t>547-555.</w:t>
      </w:r>
    </w:p>
    <w:p w:rsidR="006871B4" w:rsidRDefault="006871B4" w:rsidP="006871B4">
      <w:pPr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0494A">
        <w:rPr>
          <w:rFonts w:ascii="Times New Roman" w:hAnsi="Times New Roman"/>
          <w:sz w:val="24"/>
          <w:szCs w:val="24"/>
        </w:rPr>
        <w:t>Hamzah, S.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494A">
        <w:rPr>
          <w:rFonts w:ascii="Times New Roman" w:hAnsi="Times New Roman"/>
          <w:sz w:val="24"/>
          <w:szCs w:val="24"/>
        </w:rPr>
        <w:t>2014.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90494A">
        <w:rPr>
          <w:rFonts w:ascii="Times New Roman" w:hAnsi="Times New Roman"/>
          <w:sz w:val="24"/>
          <w:szCs w:val="24"/>
          <w:lang w:val="en-US"/>
        </w:rPr>
        <w:t>“</w:t>
      </w:r>
      <w:r w:rsidRPr="0090494A">
        <w:rPr>
          <w:rFonts w:ascii="Times New Roman" w:hAnsi="Times New Roman"/>
          <w:i/>
          <w:iCs/>
          <w:sz w:val="24"/>
          <w:szCs w:val="24"/>
        </w:rPr>
        <w:t>Pupuk Organik Cair dan Pupuk Kandang Ayam Berpengaruh Kepada Pertumbuhan dan Produksi Kedelai (Glycine max L.)</w:t>
      </w:r>
      <w:r w:rsidRPr="0090494A">
        <w:rPr>
          <w:rFonts w:ascii="Times New Roman" w:hAnsi="Times New Roman"/>
          <w:i/>
          <w:sz w:val="24"/>
          <w:szCs w:val="24"/>
          <w:lang w:val="en-US"/>
        </w:rPr>
        <w:t>”</w:t>
      </w:r>
      <w:r w:rsidRPr="0090494A">
        <w:rPr>
          <w:rFonts w:ascii="Times New Roman" w:hAnsi="Times New Roman"/>
          <w:sz w:val="24"/>
          <w:szCs w:val="24"/>
        </w:rPr>
        <w:t>.</w:t>
      </w:r>
      <w:proofErr w:type="gramEnd"/>
      <w:r w:rsidRPr="00904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94A">
        <w:rPr>
          <w:rFonts w:ascii="Times New Roman" w:hAnsi="Times New Roman"/>
          <w:iCs/>
          <w:sz w:val="24"/>
          <w:szCs w:val="24"/>
          <w:lang w:val="en-US"/>
        </w:rPr>
        <w:t>Dalam</w:t>
      </w:r>
      <w:proofErr w:type="spellEnd"/>
      <w:r w:rsidRPr="0090494A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90494A">
        <w:rPr>
          <w:rFonts w:ascii="Times New Roman" w:hAnsi="Times New Roman"/>
          <w:iCs/>
          <w:sz w:val="24"/>
          <w:szCs w:val="24"/>
          <w:lang w:val="en-US"/>
        </w:rPr>
        <w:t>Jurnal</w:t>
      </w:r>
      <w:proofErr w:type="spellEnd"/>
      <w:r w:rsidRPr="0090494A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90494A">
        <w:rPr>
          <w:rFonts w:ascii="Times New Roman" w:hAnsi="Times New Roman"/>
          <w:iCs/>
          <w:sz w:val="24"/>
          <w:szCs w:val="24"/>
          <w:lang w:val="en-US"/>
        </w:rPr>
        <w:t>Ilmu</w:t>
      </w:r>
      <w:proofErr w:type="spellEnd"/>
      <w:r w:rsidRPr="0090494A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90494A">
        <w:rPr>
          <w:rFonts w:ascii="Times New Roman" w:hAnsi="Times New Roman"/>
          <w:iCs/>
          <w:sz w:val="24"/>
          <w:szCs w:val="24"/>
          <w:lang w:val="en-US"/>
        </w:rPr>
        <w:t>Pertanian</w:t>
      </w:r>
      <w:proofErr w:type="spellEnd"/>
      <w:r w:rsidRPr="0090494A">
        <w:rPr>
          <w:rFonts w:ascii="Times New Roman" w:hAnsi="Times New Roman"/>
          <w:iCs/>
          <w:sz w:val="24"/>
          <w:szCs w:val="24"/>
          <w:lang w:val="en-US"/>
        </w:rPr>
        <w:t xml:space="preserve">, </w:t>
      </w:r>
      <w:r w:rsidRPr="0090494A">
        <w:rPr>
          <w:rFonts w:ascii="Times New Roman" w:hAnsi="Times New Roman"/>
          <w:sz w:val="24"/>
          <w:szCs w:val="24"/>
        </w:rPr>
        <w:t>18(3)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90494A">
        <w:rPr>
          <w:rFonts w:ascii="Times New Roman" w:hAnsi="Times New Roman"/>
          <w:sz w:val="24"/>
          <w:szCs w:val="24"/>
          <w:lang w:val="en-US"/>
        </w:rPr>
        <w:t>Hal.</w:t>
      </w:r>
      <w:proofErr w:type="gram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494A">
        <w:rPr>
          <w:rFonts w:ascii="Times New Roman" w:hAnsi="Times New Roman"/>
          <w:sz w:val="24"/>
          <w:szCs w:val="24"/>
        </w:rPr>
        <w:t>228-234.</w:t>
      </w:r>
    </w:p>
    <w:p w:rsidR="006871B4" w:rsidRPr="00680A80" w:rsidRDefault="006871B4" w:rsidP="006871B4">
      <w:pPr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680A80">
        <w:rPr>
          <w:rFonts w:ascii="Times New Roman" w:hAnsi="Times New Roman"/>
          <w:sz w:val="24"/>
          <w:szCs w:val="24"/>
        </w:rPr>
        <w:t>Hartatik, K. Idrus,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80A80">
        <w:rPr>
          <w:rFonts w:ascii="Times New Roman" w:hAnsi="Times New Roman"/>
          <w:sz w:val="24"/>
          <w:szCs w:val="24"/>
        </w:rPr>
        <w:t>K.,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80A80">
        <w:rPr>
          <w:rFonts w:ascii="Times New Roman" w:hAnsi="Times New Roman"/>
          <w:sz w:val="24"/>
          <w:szCs w:val="24"/>
        </w:rPr>
        <w:t>Sabiham,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80A80">
        <w:rPr>
          <w:rFonts w:ascii="Times New Roman" w:hAnsi="Times New Roman"/>
          <w:sz w:val="24"/>
          <w:szCs w:val="24"/>
        </w:rPr>
        <w:t xml:space="preserve">S., </w:t>
      </w:r>
      <w:r>
        <w:rPr>
          <w:rFonts w:ascii="Times New Roman" w:hAnsi="Times New Roman"/>
          <w:sz w:val="24"/>
          <w:szCs w:val="24"/>
        </w:rPr>
        <w:t xml:space="preserve">Djuniawatii. </w:t>
      </w:r>
      <w:r w:rsidRPr="00680A80">
        <w:rPr>
          <w:rFonts w:ascii="Times New Roman" w:hAnsi="Times New Roman"/>
          <w:sz w:val="24"/>
          <w:szCs w:val="24"/>
        </w:rPr>
        <w:t>dan Adiningsih, S. 2009.</w:t>
      </w:r>
      <w:r w:rsidRPr="00680A8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“</w:t>
      </w:r>
      <w:r w:rsidRPr="00680A80">
        <w:rPr>
          <w:rFonts w:ascii="Times New Roman" w:hAnsi="Times New Roman"/>
          <w:i/>
          <w:sz w:val="24"/>
          <w:szCs w:val="24"/>
        </w:rPr>
        <w:t>Komposisi Fraksi-Fraksi P Pada Tanah Gambut yang diberi Bahan Amelioran Tanah Mineral dan Pemupukan P</w:t>
      </w:r>
      <w:r w:rsidRPr="00680A80">
        <w:rPr>
          <w:rFonts w:ascii="Times New Roman" w:hAnsi="Times New Roman"/>
          <w:i/>
          <w:sz w:val="24"/>
          <w:szCs w:val="24"/>
          <w:lang w:val="en-US"/>
        </w:rPr>
        <w:t>”</w:t>
      </w:r>
      <w:r w:rsidRPr="00680A80">
        <w:rPr>
          <w:rFonts w:ascii="Times New Roman" w:hAnsi="Times New Roman"/>
          <w:sz w:val="24"/>
          <w:szCs w:val="24"/>
        </w:rPr>
        <w:t>.</w:t>
      </w:r>
      <w:proofErr w:type="gramEnd"/>
      <w:r w:rsidRPr="00680A80">
        <w:rPr>
          <w:rFonts w:ascii="Times New Roman" w:hAnsi="Times New Roman"/>
          <w:sz w:val="24"/>
          <w:szCs w:val="24"/>
        </w:rPr>
        <w:t xml:space="preserve"> Jurnal Penelitian Tanah dan Iklim. Puslitbangtanak, Bogor.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80A80">
        <w:rPr>
          <w:rFonts w:ascii="Times New Roman" w:hAnsi="Times New Roman"/>
          <w:sz w:val="24"/>
          <w:szCs w:val="24"/>
        </w:rPr>
        <w:t>21:15-27.</w:t>
      </w:r>
    </w:p>
    <w:p w:rsidR="006871B4" w:rsidRPr="0090494A" w:rsidRDefault="006871B4" w:rsidP="006871B4">
      <w:pPr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483462">
        <w:rPr>
          <w:rFonts w:ascii="Times New Roman" w:hAnsi="Times New Roman"/>
          <w:sz w:val="24"/>
          <w:szCs w:val="24"/>
        </w:rPr>
        <w:t xml:space="preserve">Jumini dan Rita H. 2010. </w:t>
      </w:r>
      <w:r w:rsidRPr="000878D0">
        <w:rPr>
          <w:rFonts w:ascii="Times New Roman" w:hAnsi="Times New Roman"/>
          <w:i/>
          <w:sz w:val="24"/>
          <w:szCs w:val="24"/>
        </w:rPr>
        <w:t>“Kajian Biokomplek Trico-G dan Inokulasi Rhizobium pada Hasil Tanaman Kedelai (Glycine max (L.) MERRILL)”</w:t>
      </w:r>
      <w:r w:rsidRPr="004834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Floratek, 5.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Hal.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3462">
        <w:rPr>
          <w:rFonts w:ascii="Times New Roman" w:hAnsi="Times New Roman"/>
          <w:sz w:val="24"/>
          <w:szCs w:val="24"/>
        </w:rPr>
        <w:t>23-30.</w:t>
      </w:r>
    </w:p>
    <w:p w:rsidR="006871B4" w:rsidRPr="0090494A" w:rsidRDefault="006871B4" w:rsidP="006871B4">
      <w:pPr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Luthfyrakhman, H. dan </w:t>
      </w:r>
      <w:r w:rsidRPr="0090494A">
        <w:rPr>
          <w:rFonts w:ascii="Times New Roman" w:hAnsi="Times New Roman"/>
          <w:sz w:val="24"/>
          <w:szCs w:val="24"/>
        </w:rPr>
        <w:t>Susila, A, D.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494A">
        <w:rPr>
          <w:rFonts w:ascii="Times New Roman" w:hAnsi="Times New Roman"/>
          <w:sz w:val="24"/>
          <w:szCs w:val="24"/>
        </w:rPr>
        <w:t xml:space="preserve">2013. </w:t>
      </w:r>
      <w:proofErr w:type="gramStart"/>
      <w:r w:rsidRPr="0090494A">
        <w:rPr>
          <w:rFonts w:ascii="Times New Roman" w:hAnsi="Times New Roman"/>
          <w:i/>
          <w:iCs/>
          <w:sz w:val="24"/>
          <w:szCs w:val="24"/>
          <w:lang w:val="en-US"/>
        </w:rPr>
        <w:t>“</w:t>
      </w:r>
      <w:r w:rsidRPr="0090494A">
        <w:rPr>
          <w:rFonts w:ascii="Times New Roman" w:hAnsi="Times New Roman"/>
          <w:i/>
          <w:iCs/>
          <w:sz w:val="24"/>
          <w:szCs w:val="24"/>
        </w:rPr>
        <w:t>Optimasi Dosis Pupuk Anorganik dan Pupuk Kandang Ayam pada Budidaya T</w:t>
      </w:r>
      <w:r w:rsidRPr="0090494A">
        <w:rPr>
          <w:rFonts w:ascii="Times New Roman" w:hAnsi="Times New Roman"/>
          <w:i/>
          <w:iCs/>
          <w:sz w:val="24"/>
          <w:szCs w:val="24"/>
          <w:lang w:val="en-US"/>
        </w:rPr>
        <w:t>o</w:t>
      </w:r>
      <w:r w:rsidRPr="0090494A">
        <w:rPr>
          <w:rFonts w:ascii="Times New Roman" w:hAnsi="Times New Roman"/>
          <w:i/>
          <w:iCs/>
          <w:sz w:val="24"/>
          <w:szCs w:val="24"/>
        </w:rPr>
        <w:t>mat Hibrida (Lycopersion esculentum Mill.L.)</w:t>
      </w:r>
      <w:r w:rsidRPr="0090494A">
        <w:rPr>
          <w:rFonts w:ascii="Times New Roman" w:hAnsi="Times New Roman"/>
          <w:i/>
          <w:iCs/>
          <w:sz w:val="24"/>
          <w:szCs w:val="24"/>
          <w:lang w:val="en-US"/>
        </w:rPr>
        <w:t>”</w:t>
      </w:r>
      <w:r w:rsidRPr="0090494A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90494A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90494A">
        <w:rPr>
          <w:rFonts w:ascii="Times New Roman" w:hAnsi="Times New Roman"/>
          <w:iCs/>
          <w:sz w:val="24"/>
          <w:szCs w:val="24"/>
          <w:lang w:val="en-US"/>
        </w:rPr>
        <w:t>Dalam</w:t>
      </w:r>
      <w:proofErr w:type="spellEnd"/>
      <w:r w:rsidRPr="0090494A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90494A">
        <w:rPr>
          <w:rFonts w:ascii="Times New Roman" w:hAnsi="Times New Roman"/>
          <w:iCs/>
          <w:sz w:val="24"/>
          <w:szCs w:val="24"/>
          <w:lang w:val="en-US"/>
        </w:rPr>
        <w:t>Buletin</w:t>
      </w:r>
      <w:proofErr w:type="spellEnd"/>
      <w:r w:rsidRPr="0090494A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90494A">
        <w:rPr>
          <w:rFonts w:ascii="Times New Roman" w:hAnsi="Times New Roman"/>
          <w:iCs/>
          <w:sz w:val="24"/>
          <w:szCs w:val="24"/>
          <w:lang w:val="en-US"/>
        </w:rPr>
        <w:t>Agrohorti</w:t>
      </w:r>
      <w:proofErr w:type="spellEnd"/>
      <w:r w:rsidRPr="0090494A">
        <w:rPr>
          <w:rFonts w:ascii="Times New Roman" w:hAnsi="Times New Roman"/>
          <w:iCs/>
          <w:sz w:val="24"/>
          <w:szCs w:val="24"/>
          <w:lang w:val="en-US"/>
        </w:rPr>
        <w:t>,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494A">
        <w:rPr>
          <w:rFonts w:ascii="Times New Roman" w:hAnsi="Times New Roman"/>
          <w:sz w:val="24"/>
          <w:szCs w:val="24"/>
        </w:rPr>
        <w:t>1(1)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90494A">
        <w:rPr>
          <w:rFonts w:ascii="Times New Roman" w:hAnsi="Times New Roman"/>
          <w:sz w:val="24"/>
          <w:szCs w:val="24"/>
          <w:lang w:val="en-US"/>
        </w:rPr>
        <w:t>Hal.</w:t>
      </w:r>
      <w:proofErr w:type="gram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494A">
        <w:rPr>
          <w:rFonts w:ascii="Times New Roman" w:hAnsi="Times New Roman"/>
          <w:sz w:val="24"/>
          <w:szCs w:val="24"/>
        </w:rPr>
        <w:t>119-126.</w:t>
      </w:r>
    </w:p>
    <w:p w:rsidR="006871B4" w:rsidRDefault="006871B4" w:rsidP="006871B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0494A">
        <w:rPr>
          <w:rFonts w:ascii="Times New Roman" w:hAnsi="Times New Roman"/>
          <w:sz w:val="24"/>
          <w:szCs w:val="24"/>
        </w:rPr>
        <w:t xml:space="preserve">Manasikana, A., Liana., Kusrinah. 2019. </w:t>
      </w:r>
      <w:proofErr w:type="gramStart"/>
      <w:r w:rsidRPr="0090494A">
        <w:rPr>
          <w:rFonts w:ascii="Times New Roman" w:hAnsi="Times New Roman"/>
          <w:i/>
          <w:iCs/>
          <w:sz w:val="24"/>
          <w:szCs w:val="24"/>
          <w:lang w:val="en-US"/>
        </w:rPr>
        <w:t>“</w:t>
      </w:r>
      <w:r w:rsidRPr="0090494A">
        <w:rPr>
          <w:rFonts w:ascii="Times New Roman" w:hAnsi="Times New Roman"/>
          <w:i/>
          <w:iCs/>
          <w:sz w:val="24"/>
          <w:szCs w:val="24"/>
        </w:rPr>
        <w:t xml:space="preserve">Pengaruh Dosis Rhizobium Serta Macam Pupuk NPK </w:t>
      </w:r>
      <w:r w:rsidRPr="0090494A">
        <w:rPr>
          <w:rFonts w:ascii="Times New Roman" w:hAnsi="Times New Roman"/>
          <w:i/>
          <w:iCs/>
          <w:sz w:val="24"/>
          <w:szCs w:val="24"/>
          <w:lang w:val="en-US"/>
        </w:rPr>
        <w:t>T</w:t>
      </w:r>
      <w:r w:rsidRPr="0090494A">
        <w:rPr>
          <w:rFonts w:ascii="Times New Roman" w:hAnsi="Times New Roman"/>
          <w:i/>
          <w:iCs/>
          <w:sz w:val="24"/>
          <w:szCs w:val="24"/>
        </w:rPr>
        <w:t>erhadap Pertumbuhan Tanaman Kedelai (Glycine max) Varietas Anjasmoro</w:t>
      </w:r>
      <w:r w:rsidRPr="0090494A">
        <w:rPr>
          <w:rFonts w:ascii="Times New Roman" w:hAnsi="Times New Roman"/>
          <w:i/>
          <w:iCs/>
          <w:sz w:val="24"/>
          <w:szCs w:val="24"/>
          <w:lang w:val="en-US"/>
        </w:rPr>
        <w:t>”</w:t>
      </w:r>
      <w:r w:rsidRPr="0090494A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90494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0494A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94A">
        <w:rPr>
          <w:rFonts w:ascii="Times New Roman" w:hAnsi="Times New Roman"/>
          <w:sz w:val="24"/>
          <w:szCs w:val="24"/>
          <w:lang w:val="en-US"/>
        </w:rPr>
        <w:t>Jurnal</w:t>
      </w:r>
      <w:proofErr w:type="spell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94A">
        <w:rPr>
          <w:rFonts w:ascii="Times New Roman" w:hAnsi="Times New Roman"/>
          <w:sz w:val="24"/>
          <w:szCs w:val="24"/>
          <w:lang w:val="en-US"/>
        </w:rPr>
        <w:t>Biologi</w:t>
      </w:r>
      <w:proofErr w:type="spell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94A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94A">
        <w:rPr>
          <w:rFonts w:ascii="Times New Roman" w:hAnsi="Times New Roman"/>
          <w:sz w:val="24"/>
          <w:szCs w:val="24"/>
          <w:lang w:val="en-US"/>
        </w:rPr>
        <w:t>Biologi</w:t>
      </w:r>
      <w:proofErr w:type="spell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94A">
        <w:rPr>
          <w:rFonts w:ascii="Times New Roman" w:hAnsi="Times New Roman"/>
          <w:sz w:val="24"/>
          <w:szCs w:val="24"/>
          <w:lang w:val="en-US"/>
        </w:rPr>
        <w:t>Terapan</w:t>
      </w:r>
      <w:proofErr w:type="spellEnd"/>
      <w:r w:rsidRPr="0090494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0494A">
        <w:rPr>
          <w:rFonts w:ascii="Times New Roman" w:hAnsi="Times New Roman"/>
          <w:sz w:val="24"/>
          <w:szCs w:val="24"/>
        </w:rPr>
        <w:t>2(1)</w:t>
      </w:r>
      <w:r w:rsidRPr="0090494A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90494A">
        <w:rPr>
          <w:rFonts w:ascii="Times New Roman" w:hAnsi="Times New Roman"/>
          <w:sz w:val="24"/>
          <w:szCs w:val="24"/>
          <w:lang w:val="en-US"/>
        </w:rPr>
        <w:t>Hal.</w:t>
      </w:r>
      <w:proofErr w:type="gram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494A">
        <w:rPr>
          <w:rFonts w:ascii="Times New Roman" w:hAnsi="Times New Roman"/>
          <w:sz w:val="24"/>
          <w:szCs w:val="24"/>
        </w:rPr>
        <w:t>133-143.</w:t>
      </w:r>
    </w:p>
    <w:p w:rsidR="006871B4" w:rsidRPr="00C9421A" w:rsidRDefault="006871B4" w:rsidP="006871B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02D2">
        <w:rPr>
          <w:rFonts w:ascii="Times New Roman" w:hAnsi="Times New Roman"/>
          <w:sz w:val="24"/>
          <w:szCs w:val="24"/>
        </w:rPr>
        <w:t>Mayadewi, 2007.</w:t>
      </w:r>
      <w:r w:rsidRPr="004C2B9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C2B99">
        <w:rPr>
          <w:rFonts w:ascii="Times New Roman" w:hAnsi="Times New Roman"/>
          <w:i/>
          <w:sz w:val="24"/>
          <w:szCs w:val="24"/>
          <w:lang w:val="en-US"/>
        </w:rPr>
        <w:t>“</w:t>
      </w:r>
      <w:r w:rsidRPr="004C2B99">
        <w:rPr>
          <w:rFonts w:ascii="Times New Roman" w:hAnsi="Times New Roman"/>
          <w:i/>
          <w:sz w:val="24"/>
          <w:szCs w:val="24"/>
        </w:rPr>
        <w:t>Pengaruh Jenis Pupuk Kandang dan Jarak Tanam terhadap Pertumbuhan Gulma dan Hasil Jagung Manis.</w:t>
      </w:r>
      <w:proofErr w:type="gramEnd"/>
      <w:r w:rsidRPr="004C2B99">
        <w:rPr>
          <w:rFonts w:ascii="Times New Roman" w:hAnsi="Times New Roman"/>
          <w:i/>
          <w:sz w:val="24"/>
          <w:szCs w:val="24"/>
        </w:rPr>
        <w:t xml:space="preserve"> Agritrop</w:t>
      </w:r>
      <w:r w:rsidRPr="004C2B99">
        <w:rPr>
          <w:rFonts w:ascii="Times New Roman" w:hAnsi="Times New Roman"/>
          <w:i/>
          <w:sz w:val="24"/>
          <w:szCs w:val="24"/>
          <w:lang w:val="en-US"/>
        </w:rPr>
        <w:t>”</w:t>
      </w:r>
      <w:r w:rsidRPr="004C2B99">
        <w:rPr>
          <w:rFonts w:ascii="Times New Roman" w:hAnsi="Times New Roman"/>
          <w:i/>
          <w:sz w:val="24"/>
          <w:szCs w:val="24"/>
        </w:rPr>
        <w:t>,</w:t>
      </w:r>
      <w:r w:rsidRPr="00C9421A">
        <w:rPr>
          <w:rFonts w:ascii="Times New Roman" w:hAnsi="Times New Roman"/>
          <w:sz w:val="24"/>
          <w:szCs w:val="24"/>
        </w:rPr>
        <w:t xml:space="preserve"> 26 (4) : 153 – 159.</w:t>
      </w:r>
    </w:p>
    <w:p w:rsidR="006871B4" w:rsidRDefault="006871B4" w:rsidP="006871B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0494A">
        <w:rPr>
          <w:rFonts w:ascii="Times New Roman" w:hAnsi="Times New Roman"/>
          <w:sz w:val="24"/>
          <w:szCs w:val="24"/>
        </w:rPr>
        <w:t>Meitasari, D,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494A">
        <w:rPr>
          <w:rFonts w:ascii="Times New Roman" w:hAnsi="Times New Roman"/>
          <w:sz w:val="24"/>
          <w:szCs w:val="24"/>
        </w:rPr>
        <w:t xml:space="preserve">A., Wicaksono, P, K. 2017. </w:t>
      </w:r>
      <w:proofErr w:type="gramStart"/>
      <w:r w:rsidRPr="0090494A">
        <w:rPr>
          <w:rFonts w:ascii="Times New Roman" w:hAnsi="Times New Roman"/>
          <w:sz w:val="24"/>
          <w:szCs w:val="24"/>
          <w:lang w:val="en-US"/>
        </w:rPr>
        <w:t>“</w:t>
      </w:r>
      <w:r w:rsidRPr="0090494A">
        <w:rPr>
          <w:rFonts w:ascii="Times New Roman" w:hAnsi="Times New Roman"/>
          <w:i/>
          <w:iCs/>
          <w:sz w:val="24"/>
          <w:szCs w:val="24"/>
        </w:rPr>
        <w:t xml:space="preserve">Inokulasi Rizobium </w:t>
      </w:r>
      <w:r w:rsidRPr="0090494A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90494A">
        <w:rPr>
          <w:rFonts w:ascii="Times New Roman" w:hAnsi="Times New Roman"/>
          <w:i/>
          <w:iCs/>
          <w:sz w:val="24"/>
          <w:szCs w:val="24"/>
        </w:rPr>
        <w:t xml:space="preserve">an Perimbangan Nitrogen </w:t>
      </w:r>
      <w:r w:rsidRPr="0090494A">
        <w:rPr>
          <w:rFonts w:ascii="Times New Roman" w:hAnsi="Times New Roman"/>
          <w:i/>
          <w:iCs/>
          <w:sz w:val="24"/>
          <w:szCs w:val="24"/>
          <w:lang w:val="en-US"/>
        </w:rPr>
        <w:t>P</w:t>
      </w:r>
      <w:r w:rsidRPr="0090494A">
        <w:rPr>
          <w:rFonts w:ascii="Times New Roman" w:hAnsi="Times New Roman"/>
          <w:i/>
          <w:iCs/>
          <w:sz w:val="24"/>
          <w:szCs w:val="24"/>
        </w:rPr>
        <w:t>ada Tanaman Kedelai (Glycine max (L) Merril) Varietas Wilis</w:t>
      </w:r>
      <w:r w:rsidRPr="0090494A">
        <w:rPr>
          <w:rFonts w:ascii="Times New Roman" w:hAnsi="Times New Roman"/>
          <w:sz w:val="24"/>
          <w:szCs w:val="24"/>
          <w:lang w:val="en-US"/>
        </w:rPr>
        <w:t>”</w:t>
      </w:r>
      <w:r w:rsidRPr="0090494A">
        <w:rPr>
          <w:rFonts w:ascii="Times New Roman" w:hAnsi="Times New Roman"/>
          <w:sz w:val="24"/>
          <w:szCs w:val="24"/>
        </w:rPr>
        <w:t>.</w:t>
      </w:r>
      <w:proofErr w:type="gram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94A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94A">
        <w:rPr>
          <w:rFonts w:ascii="Times New Roman" w:hAnsi="Times New Roman"/>
          <w:sz w:val="24"/>
          <w:szCs w:val="24"/>
          <w:lang w:val="en-US"/>
        </w:rPr>
        <w:t>Jurnal</w:t>
      </w:r>
      <w:proofErr w:type="spell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94A"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94A">
        <w:rPr>
          <w:rFonts w:ascii="Times New Roman" w:hAnsi="Times New Roman"/>
          <w:sz w:val="24"/>
          <w:szCs w:val="24"/>
          <w:lang w:val="en-US"/>
        </w:rPr>
        <w:t>Pertanian</w:t>
      </w:r>
      <w:proofErr w:type="spellEnd"/>
      <w:r w:rsidRPr="0090494A">
        <w:rPr>
          <w:rFonts w:ascii="Times New Roman" w:hAnsi="Times New Roman"/>
          <w:sz w:val="24"/>
          <w:szCs w:val="24"/>
          <w:lang w:val="en-US"/>
        </w:rPr>
        <w:t>,</w:t>
      </w:r>
      <w:r w:rsidRPr="0090494A">
        <w:rPr>
          <w:rFonts w:ascii="Times New Roman" w:hAnsi="Times New Roman"/>
          <w:sz w:val="24"/>
          <w:szCs w:val="24"/>
        </w:rPr>
        <w:t xml:space="preserve"> 2(1)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90494A">
        <w:rPr>
          <w:rFonts w:ascii="Times New Roman" w:hAnsi="Times New Roman"/>
          <w:sz w:val="24"/>
          <w:szCs w:val="24"/>
          <w:lang w:val="en-US"/>
        </w:rPr>
        <w:t>Hal.</w:t>
      </w:r>
      <w:proofErr w:type="gram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494A">
        <w:rPr>
          <w:rFonts w:ascii="Times New Roman" w:hAnsi="Times New Roman"/>
          <w:sz w:val="24"/>
          <w:szCs w:val="24"/>
        </w:rPr>
        <w:t>55-63.</w:t>
      </w:r>
    </w:p>
    <w:p w:rsidR="006871B4" w:rsidRPr="0090494A" w:rsidRDefault="006871B4" w:rsidP="006871B4">
      <w:pPr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Muhsin, 2003. </w:t>
      </w:r>
      <w:proofErr w:type="gramStart"/>
      <w:r w:rsidRPr="004C2B99">
        <w:rPr>
          <w:rFonts w:ascii="Times New Roman" w:hAnsi="Times New Roman"/>
          <w:i/>
          <w:sz w:val="24"/>
          <w:szCs w:val="24"/>
          <w:lang w:val="en-US"/>
        </w:rPr>
        <w:t>“</w:t>
      </w:r>
      <w:r w:rsidRPr="004C2B99">
        <w:rPr>
          <w:rFonts w:ascii="Times New Roman" w:hAnsi="Times New Roman"/>
          <w:i/>
          <w:sz w:val="24"/>
          <w:szCs w:val="24"/>
        </w:rPr>
        <w:t>Pemberian Takaran Pupuk Kandang Ayam Terhadap Pertumbuhan dan Produksi Mentimun (Cucumi sativus, L.)</w:t>
      </w:r>
      <w:r w:rsidRPr="004C2B99">
        <w:rPr>
          <w:rFonts w:ascii="Times New Roman" w:hAnsi="Times New Roman"/>
          <w:i/>
          <w:sz w:val="24"/>
          <w:szCs w:val="24"/>
          <w:lang w:val="en-US"/>
        </w:rPr>
        <w:t>”</w:t>
      </w:r>
      <w:r w:rsidRPr="004C2B99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C9421A">
        <w:rPr>
          <w:rFonts w:ascii="Times New Roman" w:hAnsi="Times New Roman"/>
          <w:sz w:val="24"/>
          <w:szCs w:val="24"/>
        </w:rPr>
        <w:t xml:space="preserve"> Skripsi. Fakultas Pertanian Universitas Taman Siswa. Padang</w:t>
      </w:r>
    </w:p>
    <w:p w:rsidR="006871B4" w:rsidRDefault="006871B4" w:rsidP="006871B4">
      <w:pPr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0494A">
        <w:rPr>
          <w:rFonts w:ascii="Times New Roman" w:hAnsi="Times New Roman"/>
          <w:sz w:val="24"/>
          <w:szCs w:val="24"/>
        </w:rPr>
        <w:t xml:space="preserve">Pakpahan, S, I, A., Ilyas., Fikrinda. 2018. </w:t>
      </w:r>
      <w:proofErr w:type="gramStart"/>
      <w:r w:rsidRPr="0090494A">
        <w:rPr>
          <w:rFonts w:ascii="Times New Roman" w:hAnsi="Times New Roman"/>
          <w:sz w:val="24"/>
          <w:szCs w:val="24"/>
          <w:lang w:val="en-US"/>
        </w:rPr>
        <w:t>“</w:t>
      </w:r>
      <w:r w:rsidRPr="0090494A">
        <w:rPr>
          <w:rFonts w:ascii="Times New Roman" w:hAnsi="Times New Roman"/>
          <w:i/>
          <w:iCs/>
          <w:sz w:val="24"/>
          <w:szCs w:val="24"/>
        </w:rPr>
        <w:t>Pengaruh Rizobium dan Urin Manusia Terhadap Sifat Biologi dan Kimia Tanah di Rizosfer Kedelai Pada Inceptisol</w:t>
      </w:r>
      <w:r w:rsidRPr="0090494A">
        <w:rPr>
          <w:rFonts w:ascii="Times New Roman" w:hAnsi="Times New Roman"/>
          <w:sz w:val="24"/>
          <w:szCs w:val="24"/>
          <w:lang w:val="en-US"/>
        </w:rPr>
        <w:t>”</w:t>
      </w:r>
      <w:r w:rsidRPr="0090494A">
        <w:rPr>
          <w:rFonts w:ascii="Times New Roman" w:hAnsi="Times New Roman"/>
          <w:sz w:val="24"/>
          <w:szCs w:val="24"/>
        </w:rPr>
        <w:t>.</w:t>
      </w:r>
      <w:proofErr w:type="gramEnd"/>
      <w:r w:rsidRPr="00904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94A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494A">
        <w:rPr>
          <w:rFonts w:ascii="Times New Roman" w:hAnsi="Times New Roman"/>
          <w:iCs/>
          <w:sz w:val="24"/>
          <w:szCs w:val="24"/>
        </w:rPr>
        <w:t>Jurnal Ilmiah Mahasiswa Pertanian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0494A">
        <w:rPr>
          <w:rFonts w:ascii="Times New Roman" w:hAnsi="Times New Roman"/>
          <w:sz w:val="24"/>
          <w:szCs w:val="24"/>
        </w:rPr>
        <w:t>3(3)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90494A">
        <w:rPr>
          <w:rFonts w:ascii="Times New Roman" w:hAnsi="Times New Roman"/>
          <w:sz w:val="24"/>
          <w:szCs w:val="24"/>
          <w:lang w:val="en-US"/>
        </w:rPr>
        <w:t>Hal.</w:t>
      </w:r>
      <w:proofErr w:type="gram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494A">
        <w:rPr>
          <w:rFonts w:ascii="Times New Roman" w:hAnsi="Times New Roman"/>
          <w:sz w:val="24"/>
          <w:szCs w:val="24"/>
        </w:rPr>
        <w:t>365-373.</w:t>
      </w:r>
      <w:r w:rsidRPr="0090494A">
        <w:rPr>
          <w:rFonts w:ascii="Times New Roman" w:hAnsi="Times New Roman"/>
          <w:sz w:val="24"/>
          <w:szCs w:val="24"/>
        </w:rPr>
        <w:tab/>
      </w:r>
    </w:p>
    <w:p w:rsidR="006871B4" w:rsidRPr="00237898" w:rsidRDefault="006871B4" w:rsidP="006871B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7898">
        <w:rPr>
          <w:rFonts w:ascii="Times New Roman" w:hAnsi="Times New Roman"/>
          <w:sz w:val="24"/>
          <w:szCs w:val="24"/>
        </w:rPr>
        <w:lastRenderedPageBreak/>
        <w:t>Permadi, K.</w:t>
      </w:r>
      <w:r w:rsidRPr="00237898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37898">
        <w:rPr>
          <w:rFonts w:ascii="Times New Roman" w:hAnsi="Times New Roman"/>
          <w:sz w:val="24"/>
          <w:szCs w:val="24"/>
        </w:rPr>
        <w:t xml:space="preserve">Haryati, Y. 2015. </w:t>
      </w:r>
      <w:r w:rsidRPr="00237898">
        <w:rPr>
          <w:rFonts w:ascii="Times New Roman" w:hAnsi="Times New Roman"/>
          <w:i/>
          <w:sz w:val="24"/>
          <w:szCs w:val="24"/>
          <w:lang w:val="en-US"/>
        </w:rPr>
        <w:t>“</w:t>
      </w:r>
      <w:r w:rsidRPr="00237898">
        <w:rPr>
          <w:rFonts w:ascii="Times New Roman" w:hAnsi="Times New Roman"/>
          <w:i/>
          <w:sz w:val="24"/>
          <w:szCs w:val="24"/>
        </w:rPr>
        <w:t>Pemberian Pupuk N, P dan K Berdasarkan Pengelolaan Hara Spesifik Lokasi untuk Meningkatkan Produktifitas Kedelai</w:t>
      </w:r>
      <w:r w:rsidRPr="00237898">
        <w:rPr>
          <w:rFonts w:ascii="Times New Roman" w:hAnsi="Times New Roman"/>
          <w:i/>
          <w:sz w:val="24"/>
          <w:szCs w:val="24"/>
          <w:lang w:val="en-US"/>
        </w:rPr>
        <w:t>”</w:t>
      </w:r>
      <w:r w:rsidRPr="00237898">
        <w:rPr>
          <w:rFonts w:ascii="Times New Roman" w:hAnsi="Times New Roman"/>
          <w:sz w:val="24"/>
          <w:szCs w:val="24"/>
        </w:rPr>
        <w:t>. Fakultas Pertanian Universitas Udayana Denpasar Bali. Jurnal Agrotop.</w:t>
      </w:r>
      <w:r w:rsidRPr="0023789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37898">
        <w:rPr>
          <w:rFonts w:ascii="Times New Roman" w:hAnsi="Times New Roman"/>
          <w:sz w:val="24"/>
          <w:szCs w:val="24"/>
        </w:rPr>
        <w:t>5(1):29-34.</w:t>
      </w:r>
    </w:p>
    <w:p w:rsidR="006871B4" w:rsidRDefault="006871B4" w:rsidP="006871B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0494A">
        <w:rPr>
          <w:rFonts w:ascii="Times New Roman" w:hAnsi="Times New Roman"/>
          <w:sz w:val="24"/>
          <w:szCs w:val="24"/>
        </w:rPr>
        <w:t xml:space="preserve">Permatasari, I., Irfan, M., Abizar. 2014. </w:t>
      </w:r>
      <w:proofErr w:type="gramStart"/>
      <w:r w:rsidRPr="0090494A">
        <w:rPr>
          <w:rFonts w:ascii="Times New Roman" w:hAnsi="Times New Roman"/>
          <w:sz w:val="24"/>
          <w:szCs w:val="24"/>
          <w:lang w:val="en-US"/>
        </w:rPr>
        <w:t>“</w:t>
      </w:r>
      <w:r w:rsidRPr="0090494A">
        <w:rPr>
          <w:rFonts w:ascii="Times New Roman" w:hAnsi="Times New Roman"/>
          <w:i/>
          <w:iCs/>
          <w:sz w:val="24"/>
          <w:szCs w:val="24"/>
        </w:rPr>
        <w:t xml:space="preserve">Pertumbuhan </w:t>
      </w:r>
      <w:r w:rsidRPr="0090494A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90494A">
        <w:rPr>
          <w:rFonts w:ascii="Times New Roman" w:hAnsi="Times New Roman"/>
          <w:i/>
          <w:iCs/>
          <w:sz w:val="24"/>
          <w:szCs w:val="24"/>
        </w:rPr>
        <w:t xml:space="preserve">an Hasil Kedelai (Glycine max (L) Merril) </w:t>
      </w:r>
      <w:r w:rsidRPr="0090494A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90494A">
        <w:rPr>
          <w:rFonts w:ascii="Times New Roman" w:hAnsi="Times New Roman"/>
          <w:i/>
          <w:iCs/>
          <w:sz w:val="24"/>
          <w:szCs w:val="24"/>
        </w:rPr>
        <w:t xml:space="preserve">engan Pemberian Rizhobium </w:t>
      </w:r>
      <w:r w:rsidRPr="0090494A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90494A">
        <w:rPr>
          <w:rFonts w:ascii="Times New Roman" w:hAnsi="Times New Roman"/>
          <w:i/>
          <w:iCs/>
          <w:sz w:val="24"/>
          <w:szCs w:val="24"/>
        </w:rPr>
        <w:t xml:space="preserve">an Pupuk Urea </w:t>
      </w:r>
      <w:r w:rsidRPr="0090494A">
        <w:rPr>
          <w:rFonts w:ascii="Times New Roman" w:hAnsi="Times New Roman"/>
          <w:i/>
          <w:iCs/>
          <w:sz w:val="24"/>
          <w:szCs w:val="24"/>
          <w:lang w:val="en-US"/>
        </w:rPr>
        <w:t>p</w:t>
      </w:r>
      <w:r w:rsidRPr="0090494A">
        <w:rPr>
          <w:rFonts w:ascii="Times New Roman" w:hAnsi="Times New Roman"/>
          <w:i/>
          <w:iCs/>
          <w:sz w:val="24"/>
          <w:szCs w:val="24"/>
        </w:rPr>
        <w:t>ada Media Gambut</w:t>
      </w:r>
      <w:r w:rsidRPr="0090494A">
        <w:rPr>
          <w:rFonts w:ascii="Times New Roman" w:hAnsi="Times New Roman"/>
          <w:sz w:val="24"/>
          <w:szCs w:val="24"/>
          <w:lang w:val="en-US"/>
        </w:rPr>
        <w:t>”</w:t>
      </w:r>
      <w:r w:rsidRPr="0090494A">
        <w:rPr>
          <w:rFonts w:ascii="Times New Roman" w:hAnsi="Times New Roman"/>
          <w:sz w:val="24"/>
          <w:szCs w:val="24"/>
        </w:rPr>
        <w:t>.</w:t>
      </w:r>
      <w:proofErr w:type="gramEnd"/>
      <w:r w:rsidRPr="00904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94A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494A">
        <w:rPr>
          <w:rFonts w:ascii="Times New Roman" w:hAnsi="Times New Roman"/>
          <w:iCs/>
          <w:sz w:val="24"/>
          <w:szCs w:val="24"/>
        </w:rPr>
        <w:t>Jurnal Agreteknologi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0494A">
        <w:rPr>
          <w:rFonts w:ascii="Times New Roman" w:hAnsi="Times New Roman"/>
          <w:sz w:val="24"/>
          <w:szCs w:val="24"/>
        </w:rPr>
        <w:t>5(1)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90494A">
        <w:rPr>
          <w:rFonts w:ascii="Times New Roman" w:hAnsi="Times New Roman"/>
          <w:sz w:val="24"/>
          <w:szCs w:val="24"/>
          <w:lang w:val="en-US"/>
        </w:rPr>
        <w:t>Hal.</w:t>
      </w:r>
      <w:proofErr w:type="gram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494A">
        <w:rPr>
          <w:rFonts w:ascii="Times New Roman" w:hAnsi="Times New Roman"/>
          <w:sz w:val="24"/>
          <w:szCs w:val="24"/>
        </w:rPr>
        <w:t>29-34.</w:t>
      </w:r>
    </w:p>
    <w:p w:rsidR="006871B4" w:rsidRPr="006D5BD7" w:rsidRDefault="006871B4" w:rsidP="006871B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Purwaningsih, O., indradewa, </w:t>
      </w:r>
      <w:r w:rsidRPr="0048346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., Kabirun, </w:t>
      </w:r>
      <w:r w:rsidRPr="0048346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., Shiddiq, D. </w:t>
      </w:r>
      <w:r w:rsidRPr="00483462">
        <w:rPr>
          <w:rFonts w:ascii="Times New Roman" w:hAnsi="Times New Roman"/>
          <w:sz w:val="24"/>
          <w:szCs w:val="24"/>
        </w:rPr>
        <w:t xml:space="preserve">2012. </w:t>
      </w:r>
      <w:r w:rsidRPr="000878D0">
        <w:rPr>
          <w:rFonts w:ascii="Times New Roman" w:hAnsi="Times New Roman"/>
          <w:i/>
          <w:sz w:val="24"/>
          <w:szCs w:val="24"/>
        </w:rPr>
        <w:t>“Tanggapan Tanaman Kedelai Terhadap Inokulasi Rhizobium”</w:t>
      </w:r>
      <w:r w:rsidRPr="00483462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2(1).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Hal.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25-32.</w:t>
      </w:r>
      <w:proofErr w:type="gramEnd"/>
    </w:p>
    <w:p w:rsidR="006871B4" w:rsidRPr="0090494A" w:rsidRDefault="006871B4" w:rsidP="006871B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Saraswati, R. d</w:t>
      </w:r>
      <w:r w:rsidRPr="00483462">
        <w:rPr>
          <w:rFonts w:ascii="Times New Roman" w:hAnsi="Times New Roman"/>
          <w:sz w:val="24"/>
          <w:szCs w:val="24"/>
        </w:rPr>
        <w:t xml:space="preserve">an Sumarno. 2008. </w:t>
      </w:r>
      <w:r w:rsidRPr="000878D0">
        <w:rPr>
          <w:rFonts w:ascii="Times New Roman" w:hAnsi="Times New Roman"/>
          <w:i/>
          <w:sz w:val="24"/>
          <w:szCs w:val="24"/>
        </w:rPr>
        <w:t>“Pemanfaatan Mikroba Penyubur Tanah S</w:t>
      </w:r>
      <w:r>
        <w:rPr>
          <w:rFonts w:ascii="Times New Roman" w:hAnsi="Times New Roman"/>
          <w:i/>
          <w:sz w:val="24"/>
          <w:szCs w:val="24"/>
        </w:rPr>
        <w:t>ebagai Komponen Tekn</w:t>
      </w:r>
      <w:r w:rsidRPr="000878D0">
        <w:rPr>
          <w:rFonts w:ascii="Times New Roman" w:hAnsi="Times New Roman"/>
          <w:i/>
          <w:sz w:val="24"/>
          <w:szCs w:val="24"/>
        </w:rPr>
        <w:t>nologi Pertanian”</w:t>
      </w:r>
      <w:r w:rsidRPr="00483462">
        <w:rPr>
          <w:rFonts w:ascii="Times New Roman" w:hAnsi="Times New Roman"/>
          <w:sz w:val="24"/>
          <w:szCs w:val="24"/>
        </w:rPr>
        <w:t>. Puslitbang. Jakarta. Jur</w:t>
      </w:r>
      <w:r>
        <w:rPr>
          <w:rFonts w:ascii="Times New Roman" w:hAnsi="Times New Roman"/>
          <w:sz w:val="24"/>
          <w:szCs w:val="24"/>
        </w:rPr>
        <w:t xml:space="preserve">nal Iptek Tanaman Pangan. 3(1).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Hal.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3462">
        <w:rPr>
          <w:rFonts w:ascii="Times New Roman" w:hAnsi="Times New Roman"/>
          <w:sz w:val="24"/>
          <w:szCs w:val="24"/>
        </w:rPr>
        <w:t>41-54.</w:t>
      </w:r>
    </w:p>
    <w:p w:rsidR="006871B4" w:rsidRDefault="006871B4" w:rsidP="006871B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0494A">
        <w:rPr>
          <w:rFonts w:ascii="Times New Roman" w:hAnsi="Times New Roman"/>
          <w:sz w:val="24"/>
          <w:szCs w:val="24"/>
        </w:rPr>
        <w:t xml:space="preserve">Silalahi, H. 2009. </w:t>
      </w:r>
      <w:r w:rsidRPr="0090494A">
        <w:rPr>
          <w:rFonts w:ascii="Times New Roman" w:hAnsi="Times New Roman"/>
          <w:i/>
          <w:iCs/>
          <w:sz w:val="24"/>
          <w:szCs w:val="24"/>
        </w:rPr>
        <w:t xml:space="preserve">Pengaruh Inokulasi Rhizobium </w:t>
      </w:r>
      <w:r w:rsidRPr="0090494A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90494A">
        <w:rPr>
          <w:rFonts w:ascii="Times New Roman" w:hAnsi="Times New Roman"/>
          <w:i/>
          <w:iCs/>
          <w:sz w:val="24"/>
          <w:szCs w:val="24"/>
        </w:rPr>
        <w:t xml:space="preserve">an Pupuk Fosfat Terhadap Pertumbuhan </w:t>
      </w:r>
      <w:r w:rsidRPr="0090494A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90494A">
        <w:rPr>
          <w:rFonts w:ascii="Times New Roman" w:hAnsi="Times New Roman"/>
          <w:i/>
          <w:iCs/>
          <w:sz w:val="24"/>
          <w:szCs w:val="24"/>
        </w:rPr>
        <w:t>an Produksi Kedelai (Glycine max (L) Merril)</w:t>
      </w:r>
      <w:r w:rsidRPr="0090494A">
        <w:rPr>
          <w:rFonts w:ascii="Times New Roman" w:hAnsi="Times New Roman"/>
          <w:i/>
          <w:iCs/>
          <w:sz w:val="24"/>
          <w:szCs w:val="24"/>
          <w:lang w:val="en-US"/>
        </w:rPr>
        <w:t>.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0494A"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 w:rsidRPr="0090494A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94A">
        <w:rPr>
          <w:rFonts w:ascii="Times New Roman" w:hAnsi="Times New Roman"/>
          <w:sz w:val="24"/>
          <w:szCs w:val="24"/>
          <w:lang w:val="en-US"/>
        </w:rPr>
        <w:t>Universitas</w:t>
      </w:r>
      <w:proofErr w:type="spellEnd"/>
      <w:r w:rsidRPr="0090494A">
        <w:rPr>
          <w:rFonts w:ascii="Times New Roman" w:hAnsi="Times New Roman"/>
          <w:sz w:val="24"/>
          <w:szCs w:val="24"/>
          <w:lang w:val="en-US"/>
        </w:rPr>
        <w:t xml:space="preserve"> Sumatera Utara.</w:t>
      </w:r>
    </w:p>
    <w:p w:rsidR="006871B4" w:rsidRPr="0090494A" w:rsidRDefault="006871B4" w:rsidP="006871B4">
      <w:pPr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0494A">
        <w:rPr>
          <w:rFonts w:ascii="Times New Roman" w:hAnsi="Times New Roman"/>
          <w:sz w:val="24"/>
          <w:szCs w:val="24"/>
        </w:rPr>
        <w:t xml:space="preserve">Tamura, P., Soelistyono, R., Guritno, B. 2017. </w:t>
      </w:r>
      <w:proofErr w:type="gramStart"/>
      <w:r w:rsidRPr="0090494A">
        <w:rPr>
          <w:rFonts w:ascii="Times New Roman" w:hAnsi="Times New Roman"/>
          <w:sz w:val="24"/>
          <w:szCs w:val="24"/>
          <w:lang w:val="en-US"/>
        </w:rPr>
        <w:t>“</w:t>
      </w:r>
      <w:r w:rsidRPr="0090494A">
        <w:rPr>
          <w:rFonts w:ascii="Times New Roman" w:hAnsi="Times New Roman"/>
          <w:i/>
          <w:iCs/>
          <w:sz w:val="24"/>
          <w:szCs w:val="24"/>
        </w:rPr>
        <w:t>Pengaruh Jarak Tanam dan Dosis Pemberian Pupuk Kandang A</w:t>
      </w:r>
      <w:proofErr w:type="spellStart"/>
      <w:r w:rsidRPr="0090494A">
        <w:rPr>
          <w:rFonts w:ascii="Times New Roman" w:hAnsi="Times New Roman"/>
          <w:i/>
          <w:iCs/>
          <w:sz w:val="24"/>
          <w:szCs w:val="24"/>
          <w:lang w:val="en-US"/>
        </w:rPr>
        <w:t>ya</w:t>
      </w:r>
      <w:proofErr w:type="spellEnd"/>
      <w:r w:rsidRPr="0090494A">
        <w:rPr>
          <w:rFonts w:ascii="Times New Roman" w:hAnsi="Times New Roman"/>
          <w:i/>
          <w:iCs/>
          <w:sz w:val="24"/>
          <w:szCs w:val="24"/>
        </w:rPr>
        <w:t>m Terhadap Pertumbuhan dan Hasil Tanaman Kedelai (Glycine max.</w:t>
      </w:r>
      <w:proofErr w:type="gramEnd"/>
      <w:r w:rsidRPr="0090494A">
        <w:rPr>
          <w:rFonts w:ascii="Times New Roman" w:hAnsi="Times New Roman"/>
          <w:i/>
          <w:iCs/>
          <w:sz w:val="24"/>
          <w:szCs w:val="24"/>
        </w:rPr>
        <w:t xml:space="preserve"> L</w:t>
      </w:r>
      <w:r w:rsidRPr="0090494A">
        <w:rPr>
          <w:rFonts w:ascii="Times New Roman" w:hAnsi="Times New Roman"/>
          <w:i/>
          <w:sz w:val="24"/>
          <w:szCs w:val="24"/>
        </w:rPr>
        <w:t>)</w:t>
      </w:r>
      <w:r w:rsidRPr="0090494A">
        <w:rPr>
          <w:rFonts w:ascii="Times New Roman" w:hAnsi="Times New Roman"/>
          <w:iCs/>
          <w:sz w:val="24"/>
          <w:szCs w:val="24"/>
          <w:lang w:val="en-US"/>
        </w:rPr>
        <w:t>”</w:t>
      </w:r>
      <w:r w:rsidRPr="0090494A">
        <w:rPr>
          <w:rFonts w:ascii="Times New Roman" w:hAnsi="Times New Roman"/>
          <w:iCs/>
          <w:sz w:val="24"/>
          <w:szCs w:val="24"/>
        </w:rPr>
        <w:t>.</w:t>
      </w:r>
      <w:r w:rsidRPr="0090494A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90494A">
        <w:rPr>
          <w:rFonts w:ascii="Times New Roman" w:hAnsi="Times New Roman"/>
          <w:iCs/>
          <w:sz w:val="24"/>
          <w:szCs w:val="24"/>
          <w:lang w:val="en-US"/>
        </w:rPr>
        <w:t>Dalam</w:t>
      </w:r>
      <w:proofErr w:type="spellEnd"/>
      <w:r w:rsidRPr="0090494A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90494A">
        <w:rPr>
          <w:rFonts w:ascii="Times New Roman" w:hAnsi="Times New Roman"/>
          <w:iCs/>
          <w:sz w:val="24"/>
          <w:szCs w:val="24"/>
        </w:rPr>
        <w:t>Jurnal Produksi Tanaman</w:t>
      </w:r>
      <w:r w:rsidRPr="0090494A">
        <w:rPr>
          <w:rFonts w:ascii="Times New Roman" w:hAnsi="Times New Roman"/>
          <w:iCs/>
          <w:sz w:val="24"/>
          <w:szCs w:val="24"/>
          <w:lang w:val="en-US"/>
        </w:rPr>
        <w:t xml:space="preserve">, </w:t>
      </w:r>
      <w:r w:rsidRPr="0090494A">
        <w:rPr>
          <w:rFonts w:ascii="Times New Roman" w:hAnsi="Times New Roman"/>
          <w:sz w:val="24"/>
          <w:szCs w:val="24"/>
        </w:rPr>
        <w:t>5(8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gramStart"/>
      <w:r w:rsidRPr="0090494A">
        <w:rPr>
          <w:rFonts w:ascii="Times New Roman" w:hAnsi="Times New Roman"/>
          <w:sz w:val="24"/>
          <w:szCs w:val="24"/>
          <w:lang w:val="en-US"/>
        </w:rPr>
        <w:t>Hal.</w:t>
      </w:r>
      <w:proofErr w:type="gram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494A">
        <w:rPr>
          <w:rFonts w:ascii="Times New Roman" w:hAnsi="Times New Roman"/>
          <w:sz w:val="24"/>
          <w:szCs w:val="24"/>
        </w:rPr>
        <w:t>1329-1337.</w:t>
      </w:r>
    </w:p>
    <w:p w:rsidR="006871B4" w:rsidRDefault="006871B4" w:rsidP="006871B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0494A">
        <w:rPr>
          <w:rFonts w:ascii="Times New Roman" w:hAnsi="Times New Roman"/>
          <w:sz w:val="24"/>
          <w:szCs w:val="24"/>
        </w:rPr>
        <w:t xml:space="preserve">Turmudi, E. 2002. </w:t>
      </w:r>
      <w:proofErr w:type="gramStart"/>
      <w:r w:rsidRPr="0090494A">
        <w:rPr>
          <w:rFonts w:ascii="Times New Roman" w:hAnsi="Times New Roman"/>
          <w:sz w:val="24"/>
          <w:szCs w:val="24"/>
          <w:lang w:val="en-US"/>
        </w:rPr>
        <w:t>“</w:t>
      </w:r>
      <w:r w:rsidRPr="0090494A">
        <w:rPr>
          <w:rFonts w:ascii="Times New Roman" w:hAnsi="Times New Roman"/>
          <w:i/>
          <w:iCs/>
          <w:sz w:val="24"/>
          <w:szCs w:val="24"/>
        </w:rPr>
        <w:t xml:space="preserve">Kajian Pertumbuhan </w:t>
      </w:r>
      <w:r w:rsidRPr="0090494A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90494A">
        <w:rPr>
          <w:rFonts w:ascii="Times New Roman" w:hAnsi="Times New Roman"/>
          <w:i/>
          <w:iCs/>
          <w:sz w:val="24"/>
          <w:szCs w:val="24"/>
        </w:rPr>
        <w:t xml:space="preserve">an Hasil Tanaman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90494A"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>lam Sistem Tumpang Sari Jagung D</w:t>
      </w:r>
      <w:r w:rsidRPr="0090494A">
        <w:rPr>
          <w:rFonts w:ascii="Times New Roman" w:hAnsi="Times New Roman"/>
          <w:i/>
          <w:iCs/>
          <w:sz w:val="24"/>
          <w:szCs w:val="24"/>
        </w:rPr>
        <w:t xml:space="preserve">engan Empat Kultivar Kedelai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P</w:t>
      </w:r>
      <w:r w:rsidRPr="0090494A">
        <w:rPr>
          <w:rFonts w:ascii="Times New Roman" w:hAnsi="Times New Roman"/>
          <w:i/>
          <w:iCs/>
          <w:sz w:val="24"/>
          <w:szCs w:val="24"/>
        </w:rPr>
        <w:t>ada Berbagai Waktu Tanam</w:t>
      </w:r>
      <w:r w:rsidRPr="0090494A">
        <w:rPr>
          <w:rFonts w:ascii="Times New Roman" w:hAnsi="Times New Roman"/>
          <w:sz w:val="24"/>
          <w:szCs w:val="24"/>
          <w:lang w:val="en-US"/>
        </w:rPr>
        <w:t>”.</w:t>
      </w:r>
      <w:proofErr w:type="gram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0494A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494A">
        <w:rPr>
          <w:rFonts w:ascii="Times New Roman" w:hAnsi="Times New Roman"/>
          <w:iCs/>
          <w:sz w:val="24"/>
          <w:szCs w:val="24"/>
        </w:rPr>
        <w:t>Jurnal Ilmu-Ilmu Pertanian Indonesia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0494A">
        <w:rPr>
          <w:rFonts w:ascii="Times New Roman" w:hAnsi="Times New Roman"/>
          <w:sz w:val="24"/>
          <w:szCs w:val="24"/>
        </w:rPr>
        <w:t>4(2)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90494A">
        <w:rPr>
          <w:rFonts w:ascii="Times New Roman" w:hAnsi="Times New Roman"/>
          <w:sz w:val="24"/>
          <w:szCs w:val="24"/>
          <w:lang w:val="en-US"/>
        </w:rPr>
        <w:t>Hal.</w:t>
      </w:r>
      <w:proofErr w:type="gram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494A">
        <w:rPr>
          <w:rFonts w:ascii="Times New Roman" w:hAnsi="Times New Roman"/>
          <w:sz w:val="24"/>
          <w:szCs w:val="24"/>
        </w:rPr>
        <w:t>89-96.</w:t>
      </w:r>
    </w:p>
    <w:p w:rsidR="006871B4" w:rsidRPr="0090494A" w:rsidRDefault="006871B4" w:rsidP="006871B4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9421A">
        <w:rPr>
          <w:rFonts w:ascii="Times New Roman" w:hAnsi="Times New Roman"/>
          <w:sz w:val="24"/>
          <w:szCs w:val="24"/>
        </w:rPr>
        <w:t xml:space="preserve">Widowati. 2004.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“</w:t>
      </w:r>
      <w:r w:rsidRPr="00C9421A">
        <w:rPr>
          <w:rFonts w:ascii="Times New Roman" w:hAnsi="Times New Roman"/>
          <w:i/>
          <w:sz w:val="24"/>
          <w:szCs w:val="24"/>
        </w:rPr>
        <w:t>Pengaruh Kompos Pupuk Organik Yang Dipekaya Dengan Bahan Mineral dan Pupuk Hayati Terhadap Sifat-Sifat Tanah, Serapan Hara dan Produksi Sayuran Organik</w:t>
      </w:r>
      <w:r>
        <w:rPr>
          <w:rFonts w:ascii="Times New Roman" w:hAnsi="Times New Roman"/>
          <w:i/>
          <w:sz w:val="24"/>
          <w:szCs w:val="24"/>
          <w:lang w:val="en-US"/>
        </w:rPr>
        <w:t>”</w:t>
      </w:r>
      <w:r w:rsidRPr="00C9421A">
        <w:rPr>
          <w:rFonts w:ascii="Times New Roman" w:hAnsi="Times New Roman"/>
          <w:sz w:val="24"/>
          <w:szCs w:val="24"/>
        </w:rPr>
        <w:t>.</w:t>
      </w:r>
      <w:proofErr w:type="gramEnd"/>
      <w:r w:rsidRPr="00C9421A">
        <w:rPr>
          <w:rFonts w:ascii="Times New Roman" w:hAnsi="Times New Roman"/>
          <w:sz w:val="24"/>
          <w:szCs w:val="24"/>
        </w:rPr>
        <w:t xml:space="preserve"> Laporan Proyek Penelitian Program Pengembangan Agribisnis. Balai Penelitian Tanah.</w:t>
      </w:r>
    </w:p>
    <w:p w:rsidR="006871B4" w:rsidRDefault="006871B4" w:rsidP="006871B4">
      <w:pPr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0494A">
        <w:rPr>
          <w:rFonts w:ascii="Times New Roman" w:hAnsi="Times New Roman"/>
          <w:sz w:val="24"/>
          <w:szCs w:val="24"/>
        </w:rPr>
        <w:t xml:space="preserve">Zaenal, M., Nugroho, A., Suminarti, E, N. 2014. </w:t>
      </w:r>
      <w:proofErr w:type="gramStart"/>
      <w:r w:rsidRPr="0090494A">
        <w:rPr>
          <w:rFonts w:ascii="Times New Roman" w:hAnsi="Times New Roman"/>
          <w:sz w:val="24"/>
          <w:szCs w:val="24"/>
          <w:lang w:val="en-US"/>
        </w:rPr>
        <w:t>“</w:t>
      </w:r>
      <w:r w:rsidRPr="0090494A">
        <w:rPr>
          <w:rFonts w:ascii="Times New Roman" w:hAnsi="Times New Roman"/>
          <w:i/>
          <w:iCs/>
          <w:sz w:val="24"/>
          <w:szCs w:val="24"/>
        </w:rPr>
        <w:t xml:space="preserve">Respon Pertumbuhan </w:t>
      </w:r>
      <w:r w:rsidRPr="0090494A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90494A">
        <w:rPr>
          <w:rFonts w:ascii="Times New Roman" w:hAnsi="Times New Roman"/>
          <w:i/>
          <w:iCs/>
          <w:sz w:val="24"/>
          <w:szCs w:val="24"/>
        </w:rPr>
        <w:t xml:space="preserve">an Hasil Tanaman Kedelai (Glycine max (L) Merril)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P</w:t>
      </w:r>
      <w:r w:rsidRPr="0090494A">
        <w:rPr>
          <w:rFonts w:ascii="Times New Roman" w:hAnsi="Times New Roman"/>
          <w:i/>
          <w:iCs/>
          <w:sz w:val="24"/>
          <w:szCs w:val="24"/>
        </w:rPr>
        <w:t>ada Berbagai Tingkat Pemupukan N dan Pupuk Kandang Ayam</w:t>
      </w:r>
      <w:r w:rsidRPr="0090494A">
        <w:rPr>
          <w:rFonts w:ascii="Times New Roman" w:hAnsi="Times New Roman"/>
          <w:sz w:val="24"/>
          <w:szCs w:val="24"/>
          <w:lang w:val="en-US"/>
        </w:rPr>
        <w:t>”</w:t>
      </w:r>
      <w:r w:rsidRPr="0090494A">
        <w:rPr>
          <w:rFonts w:ascii="Times New Roman" w:hAnsi="Times New Roman"/>
          <w:sz w:val="24"/>
          <w:szCs w:val="24"/>
        </w:rPr>
        <w:t>.</w:t>
      </w:r>
      <w:proofErr w:type="gramEnd"/>
      <w:r w:rsidRPr="00904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94A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494A">
        <w:rPr>
          <w:rFonts w:ascii="Times New Roman" w:hAnsi="Times New Roman"/>
          <w:iCs/>
          <w:sz w:val="24"/>
          <w:szCs w:val="24"/>
        </w:rPr>
        <w:t>Jurnal Produksi Tanaman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0494A">
        <w:rPr>
          <w:rFonts w:ascii="Times New Roman" w:hAnsi="Times New Roman"/>
          <w:sz w:val="24"/>
          <w:szCs w:val="24"/>
        </w:rPr>
        <w:t>2(6)</w:t>
      </w:r>
      <w:r w:rsidRPr="0090494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90494A">
        <w:rPr>
          <w:rFonts w:ascii="Times New Roman" w:hAnsi="Times New Roman"/>
          <w:sz w:val="24"/>
          <w:szCs w:val="24"/>
          <w:lang w:val="en-US"/>
        </w:rPr>
        <w:t>Hal.</w:t>
      </w:r>
      <w:proofErr w:type="gramEnd"/>
      <w:r w:rsidRPr="009049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494A">
        <w:rPr>
          <w:rFonts w:ascii="Times New Roman" w:hAnsi="Times New Roman"/>
          <w:sz w:val="24"/>
          <w:szCs w:val="24"/>
        </w:rPr>
        <w:t>484-490.</w:t>
      </w:r>
    </w:p>
    <w:p w:rsidR="006871B4" w:rsidRPr="00566EEF" w:rsidRDefault="006871B4" w:rsidP="006871B4">
      <w:pPr>
        <w:pStyle w:val="ListParagraph"/>
        <w:spacing w:after="0" w:line="276" w:lineRule="auto"/>
        <w:ind w:left="567" w:hanging="567"/>
        <w:jc w:val="both"/>
        <w:rPr>
          <w:color w:val="FF0000"/>
        </w:rPr>
      </w:pPr>
    </w:p>
    <w:p w:rsidR="006871B4" w:rsidRPr="00566EEF" w:rsidRDefault="006871B4" w:rsidP="006871B4">
      <w:pPr>
        <w:pStyle w:val="ListParagraph"/>
        <w:spacing w:after="0" w:line="276" w:lineRule="auto"/>
        <w:ind w:left="567" w:hanging="567"/>
        <w:jc w:val="both"/>
        <w:rPr>
          <w:rFonts w:ascii="Times New Roman" w:hAnsi="Times New Roman"/>
          <w:color w:val="FF0000"/>
          <w:sz w:val="24"/>
          <w:szCs w:val="24"/>
          <w:lang w:val="id-ID"/>
        </w:rPr>
      </w:pPr>
    </w:p>
    <w:p w:rsidR="006871B4" w:rsidRPr="004D6A7E" w:rsidRDefault="006871B4" w:rsidP="006871B4">
      <w:pPr>
        <w:rPr>
          <w:color w:val="FF0000"/>
        </w:rPr>
      </w:pPr>
    </w:p>
    <w:p w:rsidR="00A566F4" w:rsidRDefault="00A566F4" w:rsidP="006871B4">
      <w:pPr>
        <w:pStyle w:val="Heading2"/>
        <w:spacing w:before="0"/>
        <w:jc w:val="center"/>
      </w:pPr>
    </w:p>
    <w:sectPr w:rsidR="00A566F4" w:rsidSect="006871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708" w:footer="708" w:gutter="0"/>
      <w:pgNumType w:start="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0F" w:rsidRDefault="0042620F" w:rsidP="006871B4">
      <w:pPr>
        <w:spacing w:after="0" w:line="240" w:lineRule="auto"/>
      </w:pPr>
      <w:r>
        <w:separator/>
      </w:r>
    </w:p>
  </w:endnote>
  <w:endnote w:type="continuationSeparator" w:id="0">
    <w:p w:rsidR="0042620F" w:rsidRDefault="0042620F" w:rsidP="0068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1B4" w:rsidRDefault="006871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1B4" w:rsidRDefault="006871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6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71B4" w:rsidRDefault="006871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2F6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6871B4" w:rsidRDefault="006871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0F" w:rsidRDefault="0042620F" w:rsidP="006871B4">
      <w:pPr>
        <w:spacing w:after="0" w:line="240" w:lineRule="auto"/>
      </w:pPr>
      <w:r>
        <w:separator/>
      </w:r>
    </w:p>
  </w:footnote>
  <w:footnote w:type="continuationSeparator" w:id="0">
    <w:p w:rsidR="0042620F" w:rsidRDefault="0042620F" w:rsidP="00687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1B4" w:rsidRDefault="006871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-17090242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71B4" w:rsidRDefault="006871B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2F6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6871B4" w:rsidRDefault="006871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1B4" w:rsidRDefault="006871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B2F6FF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F2562"/>
    <w:multiLevelType w:val="multilevel"/>
    <w:tmpl w:val="0284E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7365898"/>
    <w:multiLevelType w:val="hybridMultilevel"/>
    <w:tmpl w:val="32427D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A612A"/>
    <w:multiLevelType w:val="hybridMultilevel"/>
    <w:tmpl w:val="AFD4E6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94876"/>
    <w:multiLevelType w:val="hybridMultilevel"/>
    <w:tmpl w:val="118A3A0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A2A7D"/>
    <w:multiLevelType w:val="hybridMultilevel"/>
    <w:tmpl w:val="7520CBBE"/>
    <w:lvl w:ilvl="0" w:tplc="19A4F5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62628"/>
    <w:multiLevelType w:val="hybridMultilevel"/>
    <w:tmpl w:val="8E921CC8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11852"/>
    <w:multiLevelType w:val="hybridMultilevel"/>
    <w:tmpl w:val="DABAC0E4"/>
    <w:lvl w:ilvl="0" w:tplc="FE326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033900"/>
    <w:multiLevelType w:val="hybridMultilevel"/>
    <w:tmpl w:val="600E5134"/>
    <w:lvl w:ilvl="0" w:tplc="66B47232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0F72DB8"/>
    <w:multiLevelType w:val="multilevel"/>
    <w:tmpl w:val="BA7C9BB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764" w:hanging="48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10">
    <w:nsid w:val="3C165189"/>
    <w:multiLevelType w:val="hybridMultilevel"/>
    <w:tmpl w:val="5C7EAECE"/>
    <w:lvl w:ilvl="0" w:tplc="C84C9C4A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74B4155"/>
    <w:multiLevelType w:val="hybridMultilevel"/>
    <w:tmpl w:val="C78037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F73FA"/>
    <w:multiLevelType w:val="hybridMultilevel"/>
    <w:tmpl w:val="169A8366"/>
    <w:lvl w:ilvl="0" w:tplc="4CFCBC46">
      <w:start w:val="1"/>
      <w:numFmt w:val="decimal"/>
      <w:lvlText w:val="1.%1 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96707"/>
    <w:multiLevelType w:val="multilevel"/>
    <w:tmpl w:val="9E4A06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>
    <w:nsid w:val="4B763E72"/>
    <w:multiLevelType w:val="hybridMultilevel"/>
    <w:tmpl w:val="87D43E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C3790"/>
    <w:multiLevelType w:val="hybridMultilevel"/>
    <w:tmpl w:val="F4F63E32"/>
    <w:lvl w:ilvl="0" w:tplc="89E804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A79B6"/>
    <w:multiLevelType w:val="hybridMultilevel"/>
    <w:tmpl w:val="A9B4F8AC"/>
    <w:lvl w:ilvl="0" w:tplc="23B09236">
      <w:start w:val="4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5F41BA5"/>
    <w:multiLevelType w:val="hybridMultilevel"/>
    <w:tmpl w:val="FD381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D4050"/>
    <w:multiLevelType w:val="multilevel"/>
    <w:tmpl w:val="76FC4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69DA1FCA"/>
    <w:multiLevelType w:val="multilevel"/>
    <w:tmpl w:val="9F6A18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480"/>
      </w:pPr>
      <w:rPr>
        <w:rFonts w:hint="default"/>
        <w:b/>
        <w:color w:val="auto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6B2E0FD0"/>
    <w:multiLevelType w:val="hybridMultilevel"/>
    <w:tmpl w:val="FA74BF20"/>
    <w:lvl w:ilvl="0" w:tplc="7A6AC5FC">
      <w:start w:val="4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50E6943"/>
    <w:multiLevelType w:val="multilevel"/>
    <w:tmpl w:val="3AFE7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7DA85F80"/>
    <w:multiLevelType w:val="hybridMultilevel"/>
    <w:tmpl w:val="E82C8B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2"/>
  </w:num>
  <w:num w:numId="4">
    <w:abstractNumId w:val="4"/>
  </w:num>
  <w:num w:numId="5">
    <w:abstractNumId w:val="1"/>
  </w:num>
  <w:num w:numId="6">
    <w:abstractNumId w:val="18"/>
  </w:num>
  <w:num w:numId="7">
    <w:abstractNumId w:val="3"/>
  </w:num>
  <w:num w:numId="8">
    <w:abstractNumId w:val="7"/>
  </w:num>
  <w:num w:numId="9">
    <w:abstractNumId w:val="19"/>
  </w:num>
  <w:num w:numId="10">
    <w:abstractNumId w:val="13"/>
  </w:num>
  <w:num w:numId="11">
    <w:abstractNumId w:val="9"/>
  </w:num>
  <w:num w:numId="12">
    <w:abstractNumId w:val="16"/>
  </w:num>
  <w:num w:numId="13">
    <w:abstractNumId w:val="20"/>
  </w:num>
  <w:num w:numId="14">
    <w:abstractNumId w:val="17"/>
  </w:num>
  <w:num w:numId="15">
    <w:abstractNumId w:val="22"/>
  </w:num>
  <w:num w:numId="16">
    <w:abstractNumId w:val="2"/>
  </w:num>
  <w:num w:numId="17">
    <w:abstractNumId w:val="15"/>
  </w:num>
  <w:num w:numId="18">
    <w:abstractNumId w:val="6"/>
  </w:num>
  <w:num w:numId="19">
    <w:abstractNumId w:val="8"/>
  </w:num>
  <w:num w:numId="20">
    <w:abstractNumId w:val="10"/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B4"/>
    <w:rsid w:val="001A72F6"/>
    <w:rsid w:val="0042620F"/>
    <w:rsid w:val="006871B4"/>
    <w:rsid w:val="00A5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1B4"/>
    <w:rPr>
      <w:rFonts w:ascii="Calibri" w:eastAsia="Calibri" w:hAnsi="Calibri" w:cs="Times New Roman"/>
      <w:lang w:val="id-ID"/>
    </w:rPr>
  </w:style>
  <w:style w:type="paragraph" w:styleId="Heading2">
    <w:name w:val="heading 2"/>
    <w:aliases w:val="sub bab"/>
    <w:basedOn w:val="Normal"/>
    <w:next w:val="Normal"/>
    <w:link w:val="Heading2Char"/>
    <w:uiPriority w:val="9"/>
    <w:unhideWhenUsed/>
    <w:qFormat/>
    <w:rsid w:val="006871B4"/>
    <w:pPr>
      <w:keepNext/>
      <w:keepLines/>
      <w:spacing w:before="200" w:after="0" w:line="360" w:lineRule="auto"/>
      <w:outlineLvl w:val="1"/>
    </w:pPr>
    <w:rPr>
      <w:rFonts w:ascii="Times New Roman" w:eastAsia="Times New Roman" w:hAnsi="Times New Roman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 bab Char"/>
    <w:basedOn w:val="DefaultParagraphFont"/>
    <w:link w:val="Heading2"/>
    <w:uiPriority w:val="9"/>
    <w:rsid w:val="006871B4"/>
    <w:rPr>
      <w:rFonts w:ascii="Times New Roman" w:eastAsia="Times New Roman" w:hAnsi="Times New Roman" w:cs="Times New Roman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687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1B4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687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1B4"/>
    <w:rPr>
      <w:rFonts w:ascii="Calibri" w:eastAsia="Calibri" w:hAnsi="Calibri" w:cs="Times New Roman"/>
      <w:lang w:val="id-ID"/>
    </w:rPr>
  </w:style>
  <w:style w:type="paragraph" w:styleId="ListParagraph">
    <w:name w:val="List Paragraph"/>
    <w:aliases w:val="Title Proposal"/>
    <w:basedOn w:val="Normal"/>
    <w:link w:val="ListParagraphChar"/>
    <w:uiPriority w:val="34"/>
    <w:qFormat/>
    <w:rsid w:val="006871B4"/>
    <w:pPr>
      <w:spacing w:after="160" w:line="259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Title Proposal Char"/>
    <w:link w:val="ListParagraph"/>
    <w:uiPriority w:val="34"/>
    <w:locked/>
    <w:rsid w:val="006871B4"/>
    <w:rPr>
      <w:rFonts w:ascii="Calibri" w:eastAsia="Calibri" w:hAnsi="Calibri" w:cs="Times New Roman"/>
    </w:rPr>
  </w:style>
  <w:style w:type="paragraph" w:customStyle="1" w:styleId="Default">
    <w:name w:val="Default"/>
    <w:rsid w:val="00687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687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871B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87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B4"/>
    <w:rPr>
      <w:rFonts w:ascii="Tahoma" w:eastAsia="Calibri" w:hAnsi="Tahoma" w:cs="Tahoma"/>
      <w:sz w:val="16"/>
      <w:szCs w:val="16"/>
      <w:lang w:val="id-ID"/>
    </w:rPr>
  </w:style>
  <w:style w:type="paragraph" w:styleId="NormalWeb">
    <w:name w:val="Normal (Web)"/>
    <w:basedOn w:val="Normal"/>
    <w:uiPriority w:val="99"/>
    <w:unhideWhenUsed/>
    <w:rsid w:val="006871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871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1B4"/>
    <w:rPr>
      <w:rFonts w:ascii="Calibri" w:eastAsia="Calibri" w:hAnsi="Calibri" w:cs="Times New Roman"/>
      <w:lang w:val="id-ID"/>
    </w:rPr>
  </w:style>
  <w:style w:type="paragraph" w:styleId="Heading2">
    <w:name w:val="heading 2"/>
    <w:aliases w:val="sub bab"/>
    <w:basedOn w:val="Normal"/>
    <w:next w:val="Normal"/>
    <w:link w:val="Heading2Char"/>
    <w:uiPriority w:val="9"/>
    <w:unhideWhenUsed/>
    <w:qFormat/>
    <w:rsid w:val="006871B4"/>
    <w:pPr>
      <w:keepNext/>
      <w:keepLines/>
      <w:spacing w:before="200" w:after="0" w:line="360" w:lineRule="auto"/>
      <w:outlineLvl w:val="1"/>
    </w:pPr>
    <w:rPr>
      <w:rFonts w:ascii="Times New Roman" w:eastAsia="Times New Roman" w:hAnsi="Times New Roman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 bab Char"/>
    <w:basedOn w:val="DefaultParagraphFont"/>
    <w:link w:val="Heading2"/>
    <w:uiPriority w:val="9"/>
    <w:rsid w:val="006871B4"/>
    <w:rPr>
      <w:rFonts w:ascii="Times New Roman" w:eastAsia="Times New Roman" w:hAnsi="Times New Roman" w:cs="Times New Roman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687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1B4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687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1B4"/>
    <w:rPr>
      <w:rFonts w:ascii="Calibri" w:eastAsia="Calibri" w:hAnsi="Calibri" w:cs="Times New Roman"/>
      <w:lang w:val="id-ID"/>
    </w:rPr>
  </w:style>
  <w:style w:type="paragraph" w:styleId="ListParagraph">
    <w:name w:val="List Paragraph"/>
    <w:aliases w:val="Title Proposal"/>
    <w:basedOn w:val="Normal"/>
    <w:link w:val="ListParagraphChar"/>
    <w:uiPriority w:val="34"/>
    <w:qFormat/>
    <w:rsid w:val="006871B4"/>
    <w:pPr>
      <w:spacing w:after="160" w:line="259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Title Proposal Char"/>
    <w:link w:val="ListParagraph"/>
    <w:uiPriority w:val="34"/>
    <w:locked/>
    <w:rsid w:val="006871B4"/>
    <w:rPr>
      <w:rFonts w:ascii="Calibri" w:eastAsia="Calibri" w:hAnsi="Calibri" w:cs="Times New Roman"/>
    </w:rPr>
  </w:style>
  <w:style w:type="paragraph" w:customStyle="1" w:styleId="Default">
    <w:name w:val="Default"/>
    <w:rsid w:val="00687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687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871B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87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B4"/>
    <w:rPr>
      <w:rFonts w:ascii="Tahoma" w:eastAsia="Calibri" w:hAnsi="Tahoma" w:cs="Tahoma"/>
      <w:sz w:val="16"/>
      <w:szCs w:val="16"/>
      <w:lang w:val="id-ID"/>
    </w:rPr>
  </w:style>
  <w:style w:type="paragraph" w:styleId="NormalWeb">
    <w:name w:val="Normal (Web)"/>
    <w:basedOn w:val="Normal"/>
    <w:uiPriority w:val="99"/>
    <w:unhideWhenUsed/>
    <w:rsid w:val="006871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871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2020-10-13T13:07:00Z</cp:lastPrinted>
  <dcterms:created xsi:type="dcterms:W3CDTF">2020-10-13T12:59:00Z</dcterms:created>
  <dcterms:modified xsi:type="dcterms:W3CDTF">2020-10-13T13:07:00Z</dcterms:modified>
</cp:coreProperties>
</file>