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43" w:rsidRPr="00883115" w:rsidRDefault="00D2537D" w:rsidP="00D2537D">
      <w:pPr>
        <w:spacing w:line="720" w:lineRule="auto"/>
        <w:jc w:val="center"/>
        <w:rPr>
          <w:rFonts w:ascii="Times New Roman" w:hAnsi="Times New Roman" w:cs="Times New Roman"/>
          <w:b/>
          <w:sz w:val="28"/>
          <w:szCs w:val="24"/>
          <w:lang w:val="id-ID"/>
        </w:rPr>
      </w:pPr>
      <w:r w:rsidRPr="00883115">
        <w:rPr>
          <w:rFonts w:ascii="Times New Roman" w:hAnsi="Times New Roman" w:cs="Times New Roman"/>
          <w:b/>
          <w:sz w:val="28"/>
          <w:szCs w:val="24"/>
          <w:lang w:val="id-ID"/>
        </w:rPr>
        <w:t>RINGKASAN</w:t>
      </w:r>
    </w:p>
    <w:p w:rsidR="00D2537D" w:rsidRDefault="00993ECC" w:rsidP="00993ECC">
      <w:pPr>
        <w:spacing w:line="360" w:lineRule="auto"/>
        <w:jc w:val="both"/>
        <w:rPr>
          <w:rFonts w:ascii="Times New Roman" w:hAnsi="Times New Roman" w:cs="Times New Roman"/>
          <w:sz w:val="24"/>
          <w:szCs w:val="24"/>
          <w:lang w:val="id-ID"/>
        </w:rPr>
      </w:pPr>
      <w:r w:rsidRPr="00993ECC">
        <w:rPr>
          <w:rFonts w:ascii="Times New Roman" w:hAnsi="Times New Roman" w:cs="Times New Roman"/>
          <w:b/>
          <w:sz w:val="24"/>
          <w:szCs w:val="24"/>
          <w:lang w:val="id-ID"/>
        </w:rPr>
        <w:t>Pengaruh Gris</w:t>
      </w:r>
      <w:r>
        <w:rPr>
          <w:rFonts w:ascii="Times New Roman" w:hAnsi="Times New Roman" w:cs="Times New Roman"/>
          <w:b/>
          <w:sz w:val="24"/>
          <w:szCs w:val="24"/>
          <w:lang w:val="id-ID"/>
        </w:rPr>
        <w:t>t</w:t>
      </w:r>
      <w:r w:rsidRPr="00993ECC">
        <w:rPr>
          <w:rFonts w:ascii="Times New Roman" w:hAnsi="Times New Roman" w:cs="Times New Roman"/>
          <w:b/>
          <w:sz w:val="24"/>
          <w:szCs w:val="24"/>
          <w:lang w:val="id-ID"/>
        </w:rPr>
        <w:t xml:space="preserve"> dan Jenis Gandum Terhadap Ekstraksi B1 Cap Segitiga Biru (SB) di Mill G Pada PT Indofood Sukses Makmur, Tbk Bogasari Flour Mills</w:t>
      </w:r>
      <w:r w:rsidR="0023455B">
        <w:rPr>
          <w:rFonts w:ascii="Times New Roman" w:hAnsi="Times New Roman" w:cs="Times New Roman"/>
          <w:b/>
          <w:sz w:val="24"/>
          <w:szCs w:val="24"/>
          <w:lang w:val="id-ID"/>
        </w:rPr>
        <w:t xml:space="preserve"> Surabaya</w:t>
      </w:r>
      <w:r w:rsidR="006520F8">
        <w:rPr>
          <w:rFonts w:ascii="Times New Roman" w:hAnsi="Times New Roman" w:cs="Times New Roman"/>
          <w:sz w:val="24"/>
          <w:szCs w:val="24"/>
          <w:lang w:val="id-ID"/>
        </w:rPr>
        <w:t xml:space="preserve">, </w:t>
      </w:r>
      <w:r>
        <w:rPr>
          <w:rFonts w:ascii="Times New Roman" w:hAnsi="Times New Roman" w:cs="Times New Roman"/>
          <w:sz w:val="24"/>
          <w:szCs w:val="24"/>
          <w:lang w:val="id-ID"/>
        </w:rPr>
        <w:t>Galih Ulin Nuha, NIM D41162032</w:t>
      </w:r>
      <w:r w:rsidR="00D2537D">
        <w:rPr>
          <w:rFonts w:ascii="Times New Roman" w:hAnsi="Times New Roman" w:cs="Times New Roman"/>
          <w:sz w:val="24"/>
          <w:szCs w:val="24"/>
          <w:lang w:val="id-ID"/>
        </w:rPr>
        <w:t xml:space="preserve">, Dr. Ir. Bagus Putu Yudhia K. MP (Pembimbing PKL) </w:t>
      </w:r>
    </w:p>
    <w:p w:rsidR="006304EB" w:rsidRDefault="00313B1C" w:rsidP="006304EB">
      <w:pPr>
        <w:spacing w:after="0" w:line="360" w:lineRule="auto"/>
        <w:ind w:firstLine="567"/>
        <w:jc w:val="both"/>
        <w:rPr>
          <w:rFonts w:ascii="Times New Roman" w:hAnsi="Times New Roman" w:cs="Times New Roman"/>
          <w:sz w:val="24"/>
          <w:szCs w:val="24"/>
          <w:lang w:val="id-ID"/>
        </w:rPr>
      </w:pPr>
      <w:r w:rsidRPr="00313B1C">
        <w:rPr>
          <w:rFonts w:ascii="Times New Roman" w:hAnsi="Times New Roman" w:cs="Times New Roman"/>
          <w:sz w:val="24"/>
          <w:szCs w:val="24"/>
        </w:rPr>
        <w:t>PT. Indofood Sukses</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Makmur, Tbk</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Bogasari</w:t>
      </w:r>
      <w:r w:rsidR="00993ECC">
        <w:rPr>
          <w:rFonts w:ascii="Times New Roman" w:hAnsi="Times New Roman" w:cs="Times New Roman"/>
          <w:sz w:val="24"/>
          <w:szCs w:val="24"/>
          <w:lang w:val="id-ID"/>
        </w:rPr>
        <w:t xml:space="preserve"> </w:t>
      </w:r>
      <w:r w:rsidRPr="00313B1C">
        <w:rPr>
          <w:rFonts w:ascii="Times New Roman" w:hAnsi="Times New Roman" w:cs="Times New Roman"/>
          <w:i/>
          <w:sz w:val="24"/>
          <w:szCs w:val="24"/>
        </w:rPr>
        <w:t>Flour Mills</w:t>
      </w:r>
      <w:r w:rsidR="00993ECC">
        <w:rPr>
          <w:rFonts w:ascii="Times New Roman" w:hAnsi="Times New Roman" w:cs="Times New Roman"/>
          <w:i/>
          <w:sz w:val="24"/>
          <w:szCs w:val="24"/>
          <w:lang w:val="id-ID"/>
        </w:rPr>
        <w:t xml:space="preserve"> </w:t>
      </w:r>
      <w:r w:rsidRPr="00313B1C">
        <w:rPr>
          <w:rFonts w:ascii="Times New Roman" w:hAnsi="Times New Roman" w:cs="Times New Roman"/>
          <w:sz w:val="24"/>
          <w:szCs w:val="24"/>
        </w:rPr>
        <w:t>merupakan</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salah</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satu</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divisi</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dari PT. Indofood Sukses</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Makmur, Tbk yang bergerak</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pada</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bidang</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penggilingan</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gandum</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menjadi</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tepung</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terigu</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terbesar di Indonesia dan</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terintegrasi</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dalam</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satu</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lokasi. PT. ISM, Tbk</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Bogasari</w:t>
      </w:r>
      <w:r w:rsidR="00993ECC">
        <w:rPr>
          <w:rFonts w:ascii="Times New Roman" w:hAnsi="Times New Roman" w:cs="Times New Roman"/>
          <w:sz w:val="24"/>
          <w:szCs w:val="24"/>
          <w:lang w:val="id-ID"/>
        </w:rPr>
        <w:t xml:space="preserve"> </w:t>
      </w:r>
      <w:r w:rsidRPr="00313B1C">
        <w:rPr>
          <w:rFonts w:ascii="Times New Roman" w:hAnsi="Times New Roman" w:cs="Times New Roman"/>
          <w:i/>
          <w:sz w:val="24"/>
          <w:szCs w:val="24"/>
        </w:rPr>
        <w:t>Flour Mills</w:t>
      </w:r>
      <w:r w:rsidR="00993ECC">
        <w:rPr>
          <w:rFonts w:ascii="Times New Roman" w:hAnsi="Times New Roman" w:cs="Times New Roman"/>
          <w:i/>
          <w:sz w:val="24"/>
          <w:szCs w:val="24"/>
          <w:lang w:val="id-ID"/>
        </w:rPr>
        <w:t xml:space="preserve"> </w:t>
      </w:r>
      <w:r w:rsidRPr="00313B1C">
        <w:rPr>
          <w:rFonts w:ascii="Times New Roman" w:hAnsi="Times New Roman" w:cs="Times New Roman"/>
          <w:sz w:val="24"/>
          <w:szCs w:val="24"/>
        </w:rPr>
        <w:t>memiliki</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dua</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pabrik</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penggilingan, yaitu</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Pabrik Jakarta dan</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Pabrik Surabaya. Dalam</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situs</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resmi APTINDO (2013), Hingga</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saat</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ini, PT. ISM, Tbk</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Bogasari</w:t>
      </w:r>
      <w:r w:rsidR="00993ECC">
        <w:rPr>
          <w:rFonts w:ascii="Times New Roman" w:hAnsi="Times New Roman" w:cs="Times New Roman"/>
          <w:sz w:val="24"/>
          <w:szCs w:val="24"/>
          <w:lang w:val="id-ID"/>
        </w:rPr>
        <w:t xml:space="preserve"> </w:t>
      </w:r>
      <w:r w:rsidRPr="00313B1C">
        <w:rPr>
          <w:rFonts w:ascii="Times New Roman" w:hAnsi="Times New Roman" w:cs="Times New Roman"/>
          <w:i/>
          <w:sz w:val="24"/>
          <w:szCs w:val="24"/>
        </w:rPr>
        <w:t xml:space="preserve">Flour Mills </w:t>
      </w:r>
      <w:r w:rsidRPr="00313B1C">
        <w:rPr>
          <w:rFonts w:ascii="Times New Roman" w:hAnsi="Times New Roman" w:cs="Times New Roman"/>
          <w:sz w:val="24"/>
          <w:szCs w:val="24"/>
        </w:rPr>
        <w:t>masih</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menguasai</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pasar</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terigu</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nasional</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dengan</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pangsa</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pasar</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sekitar 51%. Adapun total kapasitas</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produksi</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Bogasari</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lebih</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dari 4 juta ton per tahun. Hal itu</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berarti</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Bogasari</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masih</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merupakan</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perusahaan</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penggilingan</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tepung</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terigu</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terbesar</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bila</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dibandingkan</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dengan</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perusahaan yang bergerak</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pada</w:t>
      </w:r>
      <w:r w:rsidR="00993ECC">
        <w:rPr>
          <w:rFonts w:ascii="Times New Roman" w:hAnsi="Times New Roman" w:cs="Times New Roman"/>
          <w:sz w:val="24"/>
          <w:szCs w:val="24"/>
          <w:lang w:val="id-ID"/>
        </w:rPr>
        <w:t xml:space="preserve"> </w:t>
      </w:r>
      <w:r w:rsidRPr="00313B1C">
        <w:rPr>
          <w:rFonts w:ascii="Times New Roman" w:hAnsi="Times New Roman" w:cs="Times New Roman"/>
          <w:sz w:val="24"/>
          <w:szCs w:val="24"/>
        </w:rPr>
        <w:t>bidang yang sama.</w:t>
      </w:r>
    </w:p>
    <w:p w:rsidR="00E111C3" w:rsidRDefault="006304EB" w:rsidP="00E111C3">
      <w:pPr>
        <w:tabs>
          <w:tab w:val="left" w:pos="567"/>
        </w:tabs>
        <w:spacing w:after="0" w:line="360" w:lineRule="auto"/>
        <w:ind w:firstLine="567"/>
        <w:jc w:val="both"/>
        <w:rPr>
          <w:rFonts w:ascii="Times New Roman" w:hAnsi="Times New Roman" w:cs="Times New Roman"/>
          <w:color w:val="000000"/>
          <w:sz w:val="24"/>
          <w:szCs w:val="20"/>
          <w:lang w:val="id-ID"/>
        </w:rPr>
      </w:pPr>
      <w:r w:rsidRPr="001357D6">
        <w:rPr>
          <w:rFonts w:ascii="Times New Roman" w:hAnsi="Times New Roman" w:cs="Times New Roman"/>
          <w:color w:val="000000"/>
          <w:sz w:val="24"/>
          <w:szCs w:val="20"/>
        </w:rPr>
        <w:t>Biji gandum merupakan bahan baku dalam pembuatan tepung terigu.</w:t>
      </w:r>
      <w:r w:rsidRPr="001357D6">
        <w:rPr>
          <w:rFonts w:ascii="Times New Roman" w:hAnsi="Times New Roman" w:cs="Times New Roman"/>
          <w:color w:val="000000"/>
          <w:sz w:val="24"/>
          <w:szCs w:val="20"/>
        </w:rPr>
        <w:br/>
        <w:t>Bahan baku yang digunakan dalam pembuatan tepung terigu di PT. ISM.</w:t>
      </w:r>
      <w:r w:rsidRPr="001357D6">
        <w:rPr>
          <w:rFonts w:ascii="Times New Roman" w:hAnsi="Times New Roman" w:cs="Times New Roman"/>
          <w:color w:val="000000"/>
          <w:sz w:val="24"/>
          <w:szCs w:val="20"/>
        </w:rPr>
        <w:br/>
        <w:t>Tbk. Bogasari Flour Mills Surabaya adalah biji gandum yang diimpor dari</w:t>
      </w:r>
      <w:r w:rsidRPr="001357D6">
        <w:rPr>
          <w:rFonts w:ascii="Times New Roman" w:hAnsi="Times New Roman" w:cs="Times New Roman"/>
          <w:color w:val="000000"/>
          <w:sz w:val="24"/>
          <w:szCs w:val="20"/>
        </w:rPr>
        <w:br/>
        <w:t>berbagai negara, seperti Australia, Amerika, India, Cina, Ukraina, dan</w:t>
      </w:r>
      <w:r w:rsidRPr="001357D6">
        <w:rPr>
          <w:rFonts w:ascii="Times New Roman" w:hAnsi="Times New Roman" w:cs="Times New Roman"/>
          <w:color w:val="000000"/>
          <w:sz w:val="24"/>
          <w:szCs w:val="20"/>
        </w:rPr>
        <w:br/>
        <w:t>Kanada. Bahan baku tersebut dikirim dengan menggunakan kapal. Kapal</w:t>
      </w:r>
      <w:r w:rsidRPr="001357D6">
        <w:rPr>
          <w:rFonts w:ascii="Times New Roman" w:hAnsi="Times New Roman" w:cs="Times New Roman"/>
          <w:color w:val="000000"/>
          <w:sz w:val="24"/>
          <w:szCs w:val="20"/>
        </w:rPr>
        <w:br/>
        <w:t>yang digunakan adalah kapal milik PT. ISM. Tbk. Bogasari Flour Mills</w:t>
      </w:r>
      <w:r w:rsidRPr="001357D6">
        <w:rPr>
          <w:rFonts w:ascii="Times New Roman" w:hAnsi="Times New Roman" w:cs="Times New Roman"/>
          <w:color w:val="000000"/>
          <w:sz w:val="24"/>
          <w:szCs w:val="20"/>
        </w:rPr>
        <w:br/>
        <w:t>Surabaya yang berjumlah tiga dan terkadang menggunakan kapal sewa.</w:t>
      </w:r>
      <w:r w:rsidRPr="001357D6">
        <w:rPr>
          <w:rFonts w:ascii="Times New Roman" w:hAnsi="Times New Roman" w:cs="Times New Roman"/>
          <w:color w:val="000000"/>
          <w:sz w:val="24"/>
          <w:szCs w:val="20"/>
        </w:rPr>
        <w:br/>
        <w:t>Pada umumnya, kapal yang digunakan memiliki lima palka yang mampu</w:t>
      </w:r>
      <w:r w:rsidRPr="001357D6">
        <w:rPr>
          <w:rFonts w:ascii="Times New Roman" w:hAnsi="Times New Roman" w:cs="Times New Roman"/>
          <w:color w:val="000000"/>
          <w:sz w:val="24"/>
          <w:szCs w:val="20"/>
        </w:rPr>
        <w:br/>
        <w:t>menampung hingga 75.000 ton biji gandum.</w:t>
      </w:r>
    </w:p>
    <w:p w:rsidR="006304EB" w:rsidRPr="006304EB" w:rsidRDefault="006304EB" w:rsidP="00E111C3">
      <w:pPr>
        <w:tabs>
          <w:tab w:val="left" w:pos="567"/>
        </w:tabs>
        <w:spacing w:after="0" w:line="360" w:lineRule="auto"/>
        <w:ind w:firstLine="567"/>
        <w:jc w:val="both"/>
        <w:rPr>
          <w:rFonts w:ascii="Times New Roman" w:hAnsi="Times New Roman" w:cs="Times New Roman"/>
          <w:color w:val="000000"/>
          <w:sz w:val="24"/>
          <w:szCs w:val="20"/>
          <w:lang w:val="id-ID"/>
        </w:rPr>
      </w:pPr>
      <w:r w:rsidRPr="00E81359">
        <w:rPr>
          <w:rFonts w:ascii="Times New Roman" w:hAnsi="Times New Roman" w:cs="Times New Roman"/>
          <w:color w:val="000000"/>
          <w:sz w:val="24"/>
          <w:szCs w:val="20"/>
        </w:rPr>
        <w:t>Biji gandum juga dikategorik</w:t>
      </w:r>
      <w:r>
        <w:rPr>
          <w:rFonts w:ascii="Times New Roman" w:hAnsi="Times New Roman" w:cs="Times New Roman"/>
          <w:color w:val="000000"/>
          <w:sz w:val="24"/>
          <w:szCs w:val="20"/>
        </w:rPr>
        <w:t xml:space="preserve">an berdasarkan warna kulit biji </w:t>
      </w:r>
      <w:r w:rsidRPr="00E81359">
        <w:rPr>
          <w:rFonts w:ascii="Times New Roman" w:hAnsi="Times New Roman" w:cs="Times New Roman"/>
          <w:color w:val="000000"/>
          <w:sz w:val="24"/>
          <w:szCs w:val="20"/>
        </w:rPr>
        <w:t>(</w:t>
      </w:r>
      <w:r w:rsidRPr="00E81359">
        <w:rPr>
          <w:rFonts w:ascii="Times New Roman" w:hAnsi="Times New Roman" w:cs="Times New Roman"/>
          <w:i/>
          <w:iCs/>
          <w:color w:val="000000"/>
          <w:sz w:val="24"/>
          <w:szCs w:val="20"/>
        </w:rPr>
        <w:t>pericarp</w:t>
      </w:r>
      <w:r w:rsidRPr="00E81359">
        <w:rPr>
          <w:rFonts w:ascii="Times New Roman" w:hAnsi="Times New Roman" w:cs="Times New Roman"/>
          <w:color w:val="000000"/>
          <w:sz w:val="24"/>
          <w:szCs w:val="20"/>
        </w:rPr>
        <w:t>). Biji gandum dapat berwarna m</w:t>
      </w:r>
      <w:r>
        <w:rPr>
          <w:rFonts w:ascii="Times New Roman" w:hAnsi="Times New Roman" w:cs="Times New Roman"/>
          <w:color w:val="000000"/>
          <w:sz w:val="24"/>
          <w:szCs w:val="20"/>
        </w:rPr>
        <w:t xml:space="preserve">erah atau putih bergantung pada </w:t>
      </w:r>
      <w:r w:rsidRPr="00E81359">
        <w:rPr>
          <w:rFonts w:ascii="Times New Roman" w:hAnsi="Times New Roman" w:cs="Times New Roman"/>
          <w:color w:val="000000"/>
          <w:sz w:val="24"/>
          <w:szCs w:val="20"/>
        </w:rPr>
        <w:t xml:space="preserve">keberadaan gen yang memberikan warna </w:t>
      </w:r>
      <w:r>
        <w:rPr>
          <w:rFonts w:ascii="Times New Roman" w:hAnsi="Times New Roman" w:cs="Times New Roman"/>
          <w:color w:val="000000"/>
          <w:sz w:val="24"/>
          <w:szCs w:val="20"/>
        </w:rPr>
        <w:t xml:space="preserve">merah. Semakin gelap warna biji gandum, maka semakin </w:t>
      </w:r>
      <w:r w:rsidRPr="00E81359">
        <w:rPr>
          <w:rFonts w:ascii="Times New Roman" w:hAnsi="Times New Roman" w:cs="Times New Roman"/>
          <w:color w:val="000000"/>
          <w:sz w:val="24"/>
          <w:szCs w:val="20"/>
        </w:rPr>
        <w:t>tinggi kandungan</w:t>
      </w:r>
      <w:r>
        <w:rPr>
          <w:rFonts w:ascii="Times New Roman" w:hAnsi="Times New Roman" w:cs="Times New Roman"/>
          <w:color w:val="000000"/>
          <w:sz w:val="24"/>
          <w:szCs w:val="20"/>
        </w:rPr>
        <w:t xml:space="preserve"> proteinnya. Selain berdasarkan </w:t>
      </w:r>
      <w:r w:rsidRPr="00E81359">
        <w:rPr>
          <w:rFonts w:ascii="Times New Roman" w:hAnsi="Times New Roman" w:cs="Times New Roman"/>
          <w:color w:val="000000"/>
          <w:sz w:val="24"/>
          <w:szCs w:val="20"/>
        </w:rPr>
        <w:t>kekeras</w:t>
      </w:r>
      <w:r>
        <w:rPr>
          <w:rFonts w:ascii="Times New Roman" w:hAnsi="Times New Roman" w:cs="Times New Roman"/>
          <w:color w:val="000000"/>
          <w:sz w:val="24"/>
          <w:szCs w:val="20"/>
        </w:rPr>
        <w:t xml:space="preserve">an dan warnanya, biji </w:t>
      </w:r>
      <w:r w:rsidRPr="00E81359">
        <w:rPr>
          <w:rFonts w:ascii="Times New Roman" w:hAnsi="Times New Roman" w:cs="Times New Roman"/>
          <w:color w:val="000000"/>
          <w:sz w:val="24"/>
          <w:szCs w:val="20"/>
        </w:rPr>
        <w:t>gandum</w:t>
      </w:r>
      <w:r>
        <w:rPr>
          <w:rFonts w:ascii="Times New Roman" w:hAnsi="Times New Roman" w:cs="Times New Roman"/>
          <w:color w:val="000000"/>
          <w:sz w:val="24"/>
          <w:szCs w:val="20"/>
        </w:rPr>
        <w:t xml:space="preserve"> juga dikelompokkan berdasarkan </w:t>
      </w:r>
      <w:r w:rsidRPr="00E81359">
        <w:rPr>
          <w:rFonts w:ascii="Times New Roman" w:hAnsi="Times New Roman" w:cs="Times New Roman"/>
          <w:color w:val="000000"/>
          <w:sz w:val="24"/>
          <w:szCs w:val="20"/>
        </w:rPr>
        <w:t xml:space="preserve">musim tumbuh, yaitu musim semi </w:t>
      </w:r>
      <w:r w:rsidRPr="00E81359">
        <w:rPr>
          <w:rFonts w:ascii="Times New Roman" w:hAnsi="Times New Roman" w:cs="Times New Roman"/>
          <w:color w:val="000000"/>
          <w:sz w:val="24"/>
          <w:szCs w:val="20"/>
        </w:rPr>
        <w:lastRenderedPageBreak/>
        <w:t>(</w:t>
      </w:r>
      <w:r w:rsidRPr="00E81359">
        <w:rPr>
          <w:rFonts w:ascii="Times New Roman" w:hAnsi="Times New Roman" w:cs="Times New Roman"/>
          <w:i/>
          <w:iCs/>
          <w:color w:val="000000"/>
          <w:sz w:val="24"/>
          <w:szCs w:val="20"/>
        </w:rPr>
        <w:t>spring wheat</w:t>
      </w:r>
      <w:r w:rsidRPr="00E81359">
        <w:rPr>
          <w:rFonts w:ascii="Times New Roman" w:hAnsi="Times New Roman" w:cs="Times New Roman"/>
          <w:color w:val="000000"/>
          <w:sz w:val="24"/>
          <w:szCs w:val="20"/>
        </w:rPr>
        <w:t>) dan musim dingin (</w:t>
      </w:r>
      <w:r w:rsidRPr="00E81359">
        <w:rPr>
          <w:rFonts w:ascii="Times New Roman" w:hAnsi="Times New Roman" w:cs="Times New Roman"/>
          <w:i/>
          <w:iCs/>
          <w:color w:val="000000"/>
          <w:sz w:val="24"/>
          <w:szCs w:val="20"/>
        </w:rPr>
        <w:t>winter</w:t>
      </w:r>
      <w:r>
        <w:rPr>
          <w:rFonts w:ascii="Times New Roman" w:hAnsi="Times New Roman" w:cs="Times New Roman"/>
          <w:color w:val="000000"/>
          <w:sz w:val="24"/>
          <w:szCs w:val="20"/>
        </w:rPr>
        <w:t xml:space="preserve"> </w:t>
      </w:r>
      <w:r w:rsidRPr="00E81359">
        <w:rPr>
          <w:rFonts w:ascii="Times New Roman" w:hAnsi="Times New Roman" w:cs="Times New Roman"/>
          <w:i/>
          <w:iCs/>
          <w:color w:val="000000"/>
          <w:sz w:val="24"/>
          <w:szCs w:val="20"/>
        </w:rPr>
        <w:t>wheat</w:t>
      </w:r>
      <w:r w:rsidRPr="00E81359">
        <w:rPr>
          <w:rFonts w:ascii="Times New Roman" w:hAnsi="Times New Roman" w:cs="Times New Roman"/>
          <w:color w:val="000000"/>
          <w:sz w:val="24"/>
          <w:szCs w:val="20"/>
        </w:rPr>
        <w:t>). S</w:t>
      </w:r>
      <w:r w:rsidRPr="00E81359">
        <w:rPr>
          <w:rFonts w:ascii="Times New Roman" w:hAnsi="Times New Roman" w:cs="Times New Roman"/>
          <w:i/>
          <w:iCs/>
          <w:color w:val="000000"/>
          <w:sz w:val="24"/>
          <w:szCs w:val="20"/>
        </w:rPr>
        <w:t xml:space="preserve">pring wheat </w:t>
      </w:r>
      <w:r w:rsidRPr="00E81359">
        <w:rPr>
          <w:rFonts w:ascii="Times New Roman" w:hAnsi="Times New Roman" w:cs="Times New Roman"/>
          <w:color w:val="000000"/>
          <w:sz w:val="24"/>
          <w:szCs w:val="20"/>
        </w:rPr>
        <w:t>berbiji saat musi</w:t>
      </w:r>
      <w:r>
        <w:rPr>
          <w:rFonts w:ascii="Times New Roman" w:hAnsi="Times New Roman" w:cs="Times New Roman"/>
          <w:color w:val="000000"/>
          <w:sz w:val="24"/>
          <w:szCs w:val="20"/>
        </w:rPr>
        <w:t xml:space="preserve">m semi kemudian tumbuh melewati </w:t>
      </w:r>
      <w:r w:rsidRPr="00E81359">
        <w:rPr>
          <w:rFonts w:ascii="Times New Roman" w:hAnsi="Times New Roman" w:cs="Times New Roman"/>
          <w:color w:val="000000"/>
          <w:sz w:val="24"/>
          <w:szCs w:val="20"/>
        </w:rPr>
        <w:t>musim panas, dan dipanen sebelum musim dingin berlangsung.</w:t>
      </w:r>
    </w:p>
    <w:p w:rsidR="006304EB" w:rsidRPr="00EE3C57" w:rsidRDefault="006304EB" w:rsidP="006304EB">
      <w:pPr>
        <w:tabs>
          <w:tab w:val="left" w:pos="567"/>
        </w:tabs>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Dari hasil </w:t>
      </w:r>
      <w:r>
        <w:rPr>
          <w:rFonts w:ascii="Times New Roman" w:hAnsi="Times New Roman" w:cs="Times New Roman"/>
          <w:sz w:val="24"/>
          <w:lang w:val="id-ID"/>
        </w:rPr>
        <w:t xml:space="preserve">dapat diketahui </w:t>
      </w:r>
      <w:r>
        <w:rPr>
          <w:rFonts w:ascii="Times New Roman" w:hAnsi="Times New Roman" w:cs="Times New Roman"/>
          <w:sz w:val="24"/>
        </w:rPr>
        <w:t xml:space="preserve">bahwa pada periode 1 (1 Februari – 17 Februari 2020) memiliki rata-rata hasil Ekstraksi B1 lebih tinggi dibandingkan dengan rata-rata Ekstraksi B1 periode 2 dan periode 3. Berdasarkan hasil tersebut bisa diketahui bahwa komposisi grist dan jenis gandum akan mempengaruhi total tepung terigu yang dihasilkan. Sehingga dapat dikatakan bahwa pada periode pertama untuk komposisi grist gandum </w:t>
      </w:r>
      <w:r>
        <w:rPr>
          <w:rFonts w:ascii="Times New Roman" w:hAnsi="Times New Roman" w:cs="Times New Roman"/>
          <w:color w:val="000000"/>
          <w:sz w:val="24"/>
          <w:szCs w:val="20"/>
        </w:rPr>
        <w:t>35% CW, 35% ASW, 35% UKR merupakan komposisi yang tepat untuk menghasilkan total tepung terigu sebaik mungkin.</w:t>
      </w:r>
    </w:p>
    <w:p w:rsidR="006304EB" w:rsidRPr="006304EB" w:rsidRDefault="006304EB" w:rsidP="006304EB">
      <w:pPr>
        <w:spacing w:after="0" w:line="360" w:lineRule="auto"/>
        <w:ind w:firstLine="567"/>
        <w:jc w:val="both"/>
        <w:rPr>
          <w:rFonts w:ascii="Times New Roman" w:hAnsi="Times New Roman" w:cs="Times New Roman"/>
          <w:sz w:val="24"/>
          <w:szCs w:val="24"/>
          <w:lang w:val="id-ID"/>
        </w:rPr>
      </w:pPr>
    </w:p>
    <w:p w:rsidR="009E7F51" w:rsidRDefault="009E7F51" w:rsidP="009E7F51">
      <w:pPr>
        <w:tabs>
          <w:tab w:val="left" w:pos="1985"/>
        </w:tabs>
        <w:spacing w:after="0" w:line="360" w:lineRule="auto"/>
        <w:jc w:val="both"/>
        <w:rPr>
          <w:rFonts w:ascii="Times New Roman" w:hAnsi="Times New Roman" w:cs="Times New Roman"/>
          <w:sz w:val="24"/>
          <w:szCs w:val="24"/>
          <w:lang w:val="id-ID"/>
        </w:rPr>
      </w:pPr>
    </w:p>
    <w:p w:rsidR="009E7F51" w:rsidRDefault="009E7F51" w:rsidP="009E7F51">
      <w:pPr>
        <w:tabs>
          <w:tab w:val="left" w:pos="1985"/>
        </w:tabs>
        <w:spacing w:after="0" w:line="360" w:lineRule="auto"/>
        <w:jc w:val="both"/>
        <w:rPr>
          <w:rFonts w:ascii="Times New Roman" w:hAnsi="Times New Roman" w:cs="Times New Roman"/>
          <w:sz w:val="24"/>
          <w:szCs w:val="24"/>
          <w:lang w:val="id-ID"/>
        </w:rPr>
      </w:pPr>
    </w:p>
    <w:p w:rsidR="009E7F51" w:rsidRDefault="009E7F51" w:rsidP="009E7F51">
      <w:pPr>
        <w:tabs>
          <w:tab w:val="left" w:pos="1985"/>
        </w:tabs>
        <w:spacing w:after="0" w:line="360" w:lineRule="auto"/>
        <w:jc w:val="both"/>
        <w:rPr>
          <w:rFonts w:ascii="Times New Roman" w:hAnsi="Times New Roman" w:cs="Times New Roman"/>
          <w:sz w:val="24"/>
          <w:szCs w:val="24"/>
          <w:lang w:val="id-ID"/>
        </w:rPr>
      </w:pPr>
    </w:p>
    <w:p w:rsidR="009E7F51" w:rsidRPr="009E7F51" w:rsidRDefault="009E7F51" w:rsidP="009E7F51">
      <w:pPr>
        <w:tabs>
          <w:tab w:val="left" w:pos="1985"/>
        </w:tabs>
        <w:spacing w:after="0" w:line="360" w:lineRule="auto"/>
        <w:jc w:val="both"/>
        <w:rPr>
          <w:rFonts w:ascii="Times New Roman" w:hAnsi="Times New Roman" w:cs="Times New Roman"/>
          <w:b/>
          <w:sz w:val="24"/>
          <w:szCs w:val="24"/>
          <w:lang w:val="id-ID"/>
        </w:rPr>
      </w:pPr>
      <w:r w:rsidRPr="009E7F51">
        <w:rPr>
          <w:rFonts w:ascii="Times New Roman" w:hAnsi="Times New Roman" w:cs="Times New Roman"/>
          <w:b/>
          <w:sz w:val="24"/>
          <w:szCs w:val="24"/>
          <w:lang w:val="id-ID"/>
        </w:rPr>
        <w:t xml:space="preserve">(Jurusan Manajemen Agribisnis, Program Studi D-IV Manajemen Agroindustri, Politeknik Negeri Jember) </w:t>
      </w:r>
    </w:p>
    <w:p w:rsidR="007568D1" w:rsidRPr="00D2537D" w:rsidRDefault="007568D1" w:rsidP="007568D1">
      <w:pPr>
        <w:spacing w:line="360" w:lineRule="auto"/>
        <w:ind w:firstLine="567"/>
        <w:jc w:val="both"/>
        <w:rPr>
          <w:rFonts w:ascii="Times New Roman" w:hAnsi="Times New Roman" w:cs="Times New Roman"/>
          <w:sz w:val="24"/>
          <w:szCs w:val="24"/>
          <w:lang w:val="id-ID"/>
        </w:rPr>
      </w:pPr>
      <w:bookmarkStart w:id="0" w:name="_GoBack"/>
      <w:bookmarkEnd w:id="0"/>
    </w:p>
    <w:sectPr w:rsidR="007568D1" w:rsidRPr="00D2537D" w:rsidSect="00D771F3">
      <w:footerReference w:type="default" r:id="rId7"/>
      <w:pgSz w:w="11907" w:h="16839" w:code="9"/>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F74" w:rsidRDefault="00D50F74" w:rsidP="006424E0">
      <w:pPr>
        <w:spacing w:after="0" w:line="240" w:lineRule="auto"/>
      </w:pPr>
      <w:r>
        <w:separator/>
      </w:r>
    </w:p>
  </w:endnote>
  <w:endnote w:type="continuationSeparator" w:id="1">
    <w:p w:rsidR="00D50F74" w:rsidRDefault="00D50F74" w:rsidP="00642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E0" w:rsidRPr="00ED58A0" w:rsidRDefault="00D30618" w:rsidP="00B47A6C">
    <w:pPr>
      <w:pStyle w:val="Footer"/>
      <w:tabs>
        <w:tab w:val="center" w:pos="3969"/>
        <w:tab w:val="left" w:pos="4621"/>
      </w:tabs>
      <w:rPr>
        <w:rFonts w:ascii="Times New Roman" w:hAnsi="Times New Roman" w:cs="Times New Roman"/>
      </w:rPr>
    </w:pPr>
    <w:sdt>
      <w:sdtPr>
        <w:id w:val="-1769232203"/>
        <w:docPartObj>
          <w:docPartGallery w:val="Page Numbers (Bottom of Page)"/>
          <w:docPartUnique/>
        </w:docPartObj>
      </w:sdtPr>
      <w:sdtEndPr>
        <w:rPr>
          <w:rFonts w:ascii="Times New Roman" w:hAnsi="Times New Roman" w:cs="Times New Roman"/>
          <w:noProof/>
        </w:rPr>
      </w:sdtEndPr>
      <w:sdtContent>
        <w:r w:rsidR="00B47A6C">
          <w:tab/>
        </w:r>
        <w:r w:rsidRPr="00ED58A0">
          <w:rPr>
            <w:rFonts w:ascii="Times New Roman" w:hAnsi="Times New Roman" w:cs="Times New Roman"/>
          </w:rPr>
          <w:fldChar w:fldCharType="begin"/>
        </w:r>
        <w:r w:rsidR="006424E0" w:rsidRPr="00B47A6C">
          <w:rPr>
            <w:rFonts w:ascii="Times New Roman" w:hAnsi="Times New Roman" w:cs="Times New Roman"/>
          </w:rPr>
          <w:instrText xml:space="preserve"> PAGE   \* MERGEFORMAT </w:instrText>
        </w:r>
        <w:r w:rsidRPr="00ED58A0">
          <w:rPr>
            <w:rFonts w:ascii="Times New Roman" w:hAnsi="Times New Roman" w:cs="Times New Roman"/>
          </w:rPr>
          <w:fldChar w:fldCharType="separate"/>
        </w:r>
        <w:r w:rsidR="00883115">
          <w:rPr>
            <w:rFonts w:ascii="Times New Roman" w:hAnsi="Times New Roman" w:cs="Times New Roman"/>
            <w:noProof/>
          </w:rPr>
          <w:t>vi</w:t>
        </w:r>
        <w:r w:rsidRPr="00ED58A0">
          <w:rPr>
            <w:rFonts w:ascii="Times New Roman" w:hAnsi="Times New Roman" w:cs="Times New Roman"/>
            <w:noProof/>
          </w:rPr>
          <w:fldChar w:fldCharType="end"/>
        </w:r>
      </w:sdtContent>
    </w:sdt>
    <w:r w:rsidR="00B47A6C">
      <w:rPr>
        <w:rFonts w:ascii="Times New Roman" w:hAnsi="Times New Roman" w:cs="Times New Roman"/>
        <w:noProof/>
      </w:rPr>
      <w:tab/>
    </w:r>
  </w:p>
  <w:p w:rsidR="006424E0" w:rsidRDefault="00642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F74" w:rsidRDefault="00D50F74" w:rsidP="006424E0">
      <w:pPr>
        <w:spacing w:after="0" w:line="240" w:lineRule="auto"/>
      </w:pPr>
      <w:r>
        <w:separator/>
      </w:r>
    </w:p>
  </w:footnote>
  <w:footnote w:type="continuationSeparator" w:id="1">
    <w:p w:rsidR="00D50F74" w:rsidRDefault="00D50F74" w:rsidP="00642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145"/>
    <w:multiLevelType w:val="hybridMultilevel"/>
    <w:tmpl w:val="EB26BD24"/>
    <w:lvl w:ilvl="0" w:tplc="F1F85B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BE53CDF"/>
    <w:multiLevelType w:val="hybridMultilevel"/>
    <w:tmpl w:val="C890B5AA"/>
    <w:lvl w:ilvl="0" w:tplc="0AA6CC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2537D"/>
    <w:rsid w:val="00175B37"/>
    <w:rsid w:val="001B4A43"/>
    <w:rsid w:val="0023455B"/>
    <w:rsid w:val="002614E9"/>
    <w:rsid w:val="00313B1C"/>
    <w:rsid w:val="004D1843"/>
    <w:rsid w:val="004D72FA"/>
    <w:rsid w:val="004F3FD7"/>
    <w:rsid w:val="005025EB"/>
    <w:rsid w:val="005473EB"/>
    <w:rsid w:val="006304EB"/>
    <w:rsid w:val="006424E0"/>
    <w:rsid w:val="006520F8"/>
    <w:rsid w:val="007568D1"/>
    <w:rsid w:val="007751C0"/>
    <w:rsid w:val="00883115"/>
    <w:rsid w:val="008B2600"/>
    <w:rsid w:val="00993ECC"/>
    <w:rsid w:val="009E4FBF"/>
    <w:rsid w:val="009E7F51"/>
    <w:rsid w:val="00A11405"/>
    <w:rsid w:val="00B47A6C"/>
    <w:rsid w:val="00C36DB9"/>
    <w:rsid w:val="00C94871"/>
    <w:rsid w:val="00D2537D"/>
    <w:rsid w:val="00D30618"/>
    <w:rsid w:val="00D50F74"/>
    <w:rsid w:val="00D677F9"/>
    <w:rsid w:val="00D771F3"/>
    <w:rsid w:val="00E111C3"/>
    <w:rsid w:val="00E23B39"/>
    <w:rsid w:val="00ED58A0"/>
    <w:rsid w:val="00ED7A9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7D"/>
    <w:pPr>
      <w:ind w:left="720"/>
      <w:contextualSpacing/>
    </w:pPr>
  </w:style>
  <w:style w:type="paragraph" w:styleId="Header">
    <w:name w:val="header"/>
    <w:basedOn w:val="Normal"/>
    <w:link w:val="HeaderChar"/>
    <w:uiPriority w:val="99"/>
    <w:unhideWhenUsed/>
    <w:rsid w:val="00642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4E0"/>
  </w:style>
  <w:style w:type="paragraph" w:styleId="Footer">
    <w:name w:val="footer"/>
    <w:basedOn w:val="Normal"/>
    <w:link w:val="FooterChar"/>
    <w:uiPriority w:val="99"/>
    <w:unhideWhenUsed/>
    <w:rsid w:val="00642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7D"/>
    <w:pPr>
      <w:ind w:left="720"/>
      <w:contextualSpacing/>
    </w:pPr>
  </w:style>
  <w:style w:type="paragraph" w:styleId="Header">
    <w:name w:val="header"/>
    <w:basedOn w:val="Normal"/>
    <w:link w:val="HeaderChar"/>
    <w:uiPriority w:val="99"/>
    <w:unhideWhenUsed/>
    <w:rsid w:val="00642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4E0"/>
  </w:style>
  <w:style w:type="paragraph" w:styleId="Footer">
    <w:name w:val="footer"/>
    <w:basedOn w:val="Normal"/>
    <w:link w:val="FooterChar"/>
    <w:uiPriority w:val="99"/>
    <w:unhideWhenUsed/>
    <w:rsid w:val="00642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4E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Ulin</cp:lastModifiedBy>
  <cp:revision>8</cp:revision>
  <dcterms:created xsi:type="dcterms:W3CDTF">2020-04-05T03:50:00Z</dcterms:created>
  <dcterms:modified xsi:type="dcterms:W3CDTF">2020-07-16T04:49:00Z</dcterms:modified>
</cp:coreProperties>
</file>