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F2E" w:rsidRPr="00AF2F2E" w:rsidRDefault="00AF2F2E" w:rsidP="00AF2F2E">
      <w:pPr>
        <w:tabs>
          <w:tab w:val="left" w:pos="2234"/>
          <w:tab w:val="center" w:pos="396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F2E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AF2F2E" w:rsidRPr="007D0EF6" w:rsidRDefault="00AF2F2E" w:rsidP="00AF2F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2F2E" w:rsidRPr="007D0EF6" w:rsidRDefault="00AF2F2E" w:rsidP="00AF2F2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D0EF6">
        <w:rPr>
          <w:rFonts w:ascii="Times New Roman" w:hAnsi="Times New Roman" w:cs="Times New Roman"/>
          <w:sz w:val="24"/>
          <w:szCs w:val="24"/>
        </w:rPr>
        <w:t xml:space="preserve">Ahmad Rosyidi. (2006). Analisis Efektifitas Penanganan Produksi Tepung Terigu. PT indofood Sukses Makmur. </w:t>
      </w:r>
      <w:r w:rsidRPr="007D0EF6">
        <w:rPr>
          <w:rFonts w:ascii="Times New Roman" w:hAnsi="Times New Roman" w:cs="Times New Roman"/>
          <w:i/>
          <w:sz w:val="24"/>
          <w:szCs w:val="24"/>
        </w:rPr>
        <w:t>Jakarta Utara, 2006.</w:t>
      </w:r>
    </w:p>
    <w:p w:rsidR="00AF2F2E" w:rsidRPr="007D0EF6" w:rsidRDefault="00AF2F2E" w:rsidP="00AF2F2E">
      <w:pPr>
        <w:ind w:left="567" w:hanging="567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7D0EF6">
        <w:rPr>
          <w:rFonts w:ascii="Times New Roman" w:hAnsi="Times New Roman" w:cs="Times New Roman"/>
          <w:sz w:val="24"/>
          <w:szCs w:val="24"/>
        </w:rPr>
        <w:t xml:space="preserve">Aristya, V., E., </w:t>
      </w:r>
      <w:r w:rsidRPr="007D0EF6">
        <w:rPr>
          <w:rFonts w:ascii="Times New Roman" w:hAnsi="Times New Roman" w:cs="Times New Roman"/>
          <w:iCs/>
          <w:noProof/>
          <w:sz w:val="24"/>
          <w:szCs w:val="24"/>
        </w:rPr>
        <w:t>Prajitno, D., Su</w:t>
      </w:r>
      <w:r>
        <w:rPr>
          <w:rFonts w:ascii="Times New Roman" w:hAnsi="Times New Roman" w:cs="Times New Roman"/>
          <w:noProof/>
          <w:sz w:val="24"/>
          <w:szCs w:val="24"/>
        </w:rPr>
        <w:t>preyanta.,Triyono</w:t>
      </w:r>
      <w:r w:rsidRPr="007D0EF6">
        <w:rPr>
          <w:rFonts w:ascii="Times New Roman" w:hAnsi="Times New Roman" w:cs="Times New Roman"/>
          <w:noProof/>
          <w:sz w:val="24"/>
          <w:szCs w:val="24"/>
        </w:rPr>
        <w:t>. 2008. Kajian Aspek Budidaya dan Identifikasi Keragaman Morfologi Tanaman Kelapa (</w:t>
      </w:r>
      <w:r w:rsidRPr="007D0EF6">
        <w:rPr>
          <w:rFonts w:ascii="Times New Roman" w:hAnsi="Times New Roman" w:cs="Times New Roman"/>
          <w:i/>
          <w:noProof/>
          <w:sz w:val="24"/>
          <w:szCs w:val="24"/>
        </w:rPr>
        <w:t>Cocos nucifera, L</w:t>
      </w:r>
      <w:r w:rsidRPr="007D0EF6">
        <w:rPr>
          <w:rFonts w:ascii="Times New Roman" w:hAnsi="Times New Roman" w:cs="Times New Roman"/>
          <w:noProof/>
          <w:sz w:val="24"/>
          <w:szCs w:val="24"/>
        </w:rPr>
        <w:t xml:space="preserve">) Di Kabupaten Kebumen. Fakultas </w:t>
      </w:r>
      <w:r w:rsidRPr="007D0EF6">
        <w:rPr>
          <w:rFonts w:ascii="Times New Roman" w:hAnsi="Times New Roman" w:cs="Times New Roman"/>
          <w:iCs/>
          <w:noProof/>
          <w:sz w:val="24"/>
          <w:szCs w:val="24"/>
        </w:rPr>
        <w:t>Pertanian. UGM. Yogyakarta.</w:t>
      </w:r>
    </w:p>
    <w:p w:rsidR="00AF2F2E" w:rsidRPr="007D0EF6" w:rsidRDefault="00AF2F2E" w:rsidP="00AF2F2E">
      <w:pPr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EF6">
        <w:rPr>
          <w:rFonts w:ascii="Times New Roman" w:hAnsi="Times New Roman" w:cs="Times New Roman"/>
          <w:iCs/>
          <w:noProof/>
          <w:sz w:val="24"/>
          <w:szCs w:val="24"/>
        </w:rPr>
        <w:t xml:space="preserve">Arum, K. (2013). Penggunaan Istilah Makanan dan Jajanan Tradisional Pada Masyarakat di Kabupaten Banyuwangi. Publikasi budaya Volume (1). Fakultas Satra Universitas Jember Jawa Timur. </w:t>
      </w:r>
      <w:r w:rsidRPr="007D0EF6">
        <w:rPr>
          <w:rFonts w:ascii="Times New Roman" w:hAnsi="Times New Roman" w:cs="Times New Roman"/>
          <w:sz w:val="24"/>
          <w:szCs w:val="24"/>
        </w:rPr>
        <w:fldChar w:fldCharType="begin"/>
      </w:r>
      <w:r w:rsidRPr="007D0EF6">
        <w:rPr>
          <w:rFonts w:ascii="Times New Roman" w:hAnsi="Times New Roman" w:cs="Times New Roman"/>
          <w:sz w:val="24"/>
          <w:szCs w:val="24"/>
        </w:rPr>
        <w:instrText xml:space="preserve"> BIBLIOGRAPHY  \l 1057 </w:instrText>
      </w:r>
      <w:r w:rsidRPr="007D0EF6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AF2F2E" w:rsidRPr="007D0EF6" w:rsidRDefault="00AF2F2E" w:rsidP="00AF2F2E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D0EF6">
        <w:rPr>
          <w:rFonts w:ascii="Times New Roman" w:hAnsi="Times New Roman" w:cs="Times New Roman"/>
          <w:sz w:val="24"/>
          <w:szCs w:val="24"/>
        </w:rPr>
        <w:t xml:space="preserve">Departemen Perindustrian RI. 2000. Daftar Komposisi bahan Makanan </w:t>
      </w:r>
    </w:p>
    <w:p w:rsidR="00AF2F2E" w:rsidRPr="007D0EF6" w:rsidRDefault="00AF2F2E" w:rsidP="00AF2F2E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D0EF6">
        <w:rPr>
          <w:rFonts w:ascii="Times New Roman" w:hAnsi="Times New Roman" w:cs="Times New Roman"/>
          <w:sz w:val="24"/>
          <w:szCs w:val="24"/>
        </w:rPr>
        <w:t xml:space="preserve">Fahri, Ferdinand Pol II. (2017) Pengaruh Substitusi Teping Kelapa Terhadap Kandungan Gizi dan Sifat Organoleptik Kue Kering. Balai Riset dan Standarisasi Industri. </w:t>
      </w:r>
      <w:r w:rsidRPr="007D0EF6">
        <w:rPr>
          <w:rFonts w:ascii="Times New Roman" w:hAnsi="Times New Roman" w:cs="Times New Roman"/>
          <w:i/>
          <w:sz w:val="24"/>
          <w:szCs w:val="24"/>
        </w:rPr>
        <w:t>Manado 2017.</w:t>
      </w:r>
    </w:p>
    <w:p w:rsidR="00AF2F2E" w:rsidRPr="007D0EF6" w:rsidRDefault="00AF2F2E" w:rsidP="00AF2F2E">
      <w:pPr>
        <w:pStyle w:val="Bibliography"/>
        <w:ind w:left="567" w:hanging="567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7D0EF6">
        <w:rPr>
          <w:rFonts w:ascii="Times New Roman" w:hAnsi="Times New Roman" w:cs="Times New Roman"/>
          <w:noProof/>
          <w:sz w:val="24"/>
          <w:szCs w:val="24"/>
        </w:rPr>
        <w:t xml:space="preserve">Khaerunnisa, J. d. ( 2019). Aplikasi tepung kelapa dalam produk roti manis. </w:t>
      </w:r>
      <w:r w:rsidRPr="007D0EF6">
        <w:rPr>
          <w:rFonts w:ascii="Times New Roman" w:hAnsi="Times New Roman" w:cs="Times New Roman"/>
          <w:iCs/>
          <w:noProof/>
          <w:sz w:val="24"/>
          <w:szCs w:val="24"/>
        </w:rPr>
        <w:t>Jurnal Industri Hasil Perkebunan V</w:t>
      </w:r>
      <w:r w:rsidRPr="007D0EF6">
        <w:rPr>
          <w:rFonts w:ascii="Times New Roman" w:hAnsi="Times New Roman" w:cs="Times New Roman"/>
          <w:i/>
          <w:iCs/>
          <w:noProof/>
          <w:sz w:val="24"/>
          <w:szCs w:val="24"/>
        </w:rPr>
        <w:t>ol. 14, No. 1, Juni, 2019.</w:t>
      </w:r>
    </w:p>
    <w:p w:rsidR="00AF2F2E" w:rsidRPr="007D0EF6" w:rsidRDefault="00AF2F2E" w:rsidP="00AF2F2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0EF6">
        <w:rPr>
          <w:rFonts w:ascii="Times New Roman" w:hAnsi="Times New Roman" w:cs="Times New Roman"/>
          <w:sz w:val="24"/>
          <w:szCs w:val="24"/>
        </w:rPr>
        <w:t xml:space="preserve">Kurnia, A. K Sitohang., Zulkifli Lubis., Linda Masniary. (2015). Pengaruh Perbandingan Jumlah Tepung Terigudan Tepung Sukun dengan Jenis Penstabil Terhadap Mutu Cookies Suku. Fakultas Pertanian USU. </w:t>
      </w:r>
      <w:r w:rsidRPr="007D0EF6">
        <w:rPr>
          <w:rFonts w:ascii="Times New Roman" w:hAnsi="Times New Roman" w:cs="Times New Roman"/>
          <w:i/>
          <w:sz w:val="24"/>
          <w:szCs w:val="24"/>
        </w:rPr>
        <w:t>Medan 2015.</w:t>
      </w:r>
    </w:p>
    <w:p w:rsidR="00AF2F2E" w:rsidRPr="007D0EF6" w:rsidRDefault="00AF2F2E" w:rsidP="00AF2F2E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D0EF6">
        <w:rPr>
          <w:rFonts w:ascii="Times New Roman" w:hAnsi="Times New Roman" w:cs="Times New Roman"/>
          <w:noProof/>
          <w:sz w:val="24"/>
          <w:szCs w:val="24"/>
        </w:rPr>
        <w:t xml:space="preserve">Manado, B. R. (2017). Pengaruh Substitusi Tepung Kelapa Terhadap Kandungan Gizi dan Sifat Organoleptik Kue Kering. </w:t>
      </w:r>
      <w:r w:rsidRPr="007D0EF6">
        <w:rPr>
          <w:rFonts w:ascii="Times New Roman" w:hAnsi="Times New Roman" w:cs="Times New Roman"/>
          <w:i/>
          <w:iCs/>
          <w:noProof/>
          <w:sz w:val="24"/>
          <w:szCs w:val="24"/>
        </w:rPr>
        <w:t>Buletin Palma Volume 18 No. 2, Desember 2017: 91 - 98</w:t>
      </w:r>
      <w:r w:rsidRPr="007D0EF6">
        <w:rPr>
          <w:rFonts w:ascii="Times New Roman" w:hAnsi="Times New Roman" w:cs="Times New Roman"/>
          <w:noProof/>
          <w:sz w:val="24"/>
          <w:szCs w:val="24"/>
        </w:rPr>
        <w:t xml:space="preserve"> , 92.</w:t>
      </w:r>
    </w:p>
    <w:p w:rsidR="00AF2F2E" w:rsidRPr="007D0EF6" w:rsidRDefault="00AF2F2E" w:rsidP="00AF2F2E">
      <w:pPr>
        <w:spacing w:before="24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0EF6">
        <w:rPr>
          <w:rFonts w:ascii="Times New Roman" w:hAnsi="Times New Roman" w:cs="Times New Roman"/>
          <w:sz w:val="24"/>
          <w:szCs w:val="24"/>
        </w:rPr>
        <w:t>Meddiati, F.P. (2010). Kandungan Gizi dan Sifat Fisik Tepung Ampas Kelapa Sebagai Bahan Pangan Sumber Serat.</w:t>
      </w:r>
    </w:p>
    <w:p w:rsidR="00AF2F2E" w:rsidRPr="007D0EF6" w:rsidRDefault="00AF2F2E" w:rsidP="00AF2F2E">
      <w:pPr>
        <w:spacing w:before="240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7D0EF6">
        <w:rPr>
          <w:rFonts w:ascii="Times New Roman" w:hAnsi="Times New Roman" w:cs="Times New Roman"/>
          <w:sz w:val="24"/>
          <w:szCs w:val="24"/>
        </w:rPr>
        <w:t>Nuk Tohul Huda. (2018). Etnomatematika Pada Bentuk Jajanan Pasar di Daerah Istimewa Yogyakarta.</w:t>
      </w:r>
      <w:r w:rsidRPr="007D0EF6">
        <w:rPr>
          <w:rFonts w:ascii="Times New Roman" w:hAnsi="Times New Roman" w:cs="Times New Roman"/>
          <w:i/>
          <w:sz w:val="24"/>
          <w:szCs w:val="24"/>
        </w:rPr>
        <w:t xml:space="preserve"> Sleman Yogyakarta, September 2018.</w:t>
      </w:r>
    </w:p>
    <w:p w:rsidR="00AF2F2E" w:rsidRPr="007D0EF6" w:rsidRDefault="00AF2F2E" w:rsidP="00AF2F2E">
      <w:pPr>
        <w:spacing w:before="240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7D0EF6">
        <w:rPr>
          <w:rFonts w:ascii="Times New Roman" w:hAnsi="Times New Roman" w:cs="Times New Roman"/>
          <w:sz w:val="24"/>
          <w:szCs w:val="24"/>
        </w:rPr>
        <w:t xml:space="preserve">Nova Kumolontang. (2014). Tepung Kelapa Sebagai Subtituen Parsial Dalam Pembuatan White Bread. Balai Riset dan Standarisasi Industri. </w:t>
      </w:r>
      <w:r w:rsidRPr="007D0EF6">
        <w:rPr>
          <w:rFonts w:ascii="Times New Roman" w:hAnsi="Times New Roman" w:cs="Times New Roman"/>
          <w:i/>
          <w:sz w:val="24"/>
          <w:szCs w:val="24"/>
        </w:rPr>
        <w:t>Vol. 6 No.2 Desember 2014</w:t>
      </w:r>
    </w:p>
    <w:p w:rsidR="00AF2F2E" w:rsidRPr="007D0EF6" w:rsidRDefault="00AF2F2E" w:rsidP="00AF2F2E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D0EF6">
        <w:rPr>
          <w:rFonts w:ascii="Times New Roman" w:hAnsi="Times New Roman" w:cs="Times New Roman"/>
          <w:noProof/>
          <w:sz w:val="24"/>
          <w:szCs w:val="24"/>
        </w:rPr>
        <w:lastRenderedPageBreak/>
        <w:t>Muningsih</w:t>
      </w:r>
      <w:r w:rsidRPr="007D0EF6">
        <w:rPr>
          <w:rFonts w:ascii="Times New Roman" w:hAnsi="Times New Roman" w:cs="Times New Roman"/>
          <w:noProof/>
          <w:sz w:val="24"/>
          <w:szCs w:val="24"/>
        </w:rPr>
        <w:sym w:font="Symbol" w:char="F02A"/>
      </w:r>
      <w:r w:rsidRPr="007D0EF6">
        <w:rPr>
          <w:rFonts w:ascii="Times New Roman" w:hAnsi="Times New Roman" w:cs="Times New Roman"/>
          <w:noProof/>
          <w:sz w:val="24"/>
          <w:szCs w:val="24"/>
        </w:rPr>
        <w:t xml:space="preserve">, N. S. (2013, Oktober). Eksperimen pembuatan onde-onde ketawa substitusi tepung singkong. </w:t>
      </w:r>
      <w:r w:rsidRPr="007D0EF6">
        <w:rPr>
          <w:rFonts w:ascii="Times New Roman" w:hAnsi="Times New Roman" w:cs="Times New Roman"/>
          <w:i/>
          <w:iCs/>
          <w:noProof/>
          <w:sz w:val="24"/>
          <w:szCs w:val="24"/>
        </w:rPr>
        <w:t>2013 Universitas Negeri Semarang</w:t>
      </w:r>
      <w:r w:rsidRPr="007D0EF6">
        <w:rPr>
          <w:rFonts w:ascii="Times New Roman" w:hAnsi="Times New Roman" w:cs="Times New Roman"/>
          <w:noProof/>
          <w:sz w:val="24"/>
          <w:szCs w:val="24"/>
        </w:rPr>
        <w:t xml:space="preserve"> , hal. 32.</w:t>
      </w:r>
    </w:p>
    <w:p w:rsidR="00AF2F2E" w:rsidRPr="007D0EF6" w:rsidRDefault="00AF2F2E" w:rsidP="00AF2F2E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D0EF6">
        <w:rPr>
          <w:rFonts w:ascii="Times New Roman" w:hAnsi="Times New Roman" w:cs="Times New Roman"/>
          <w:noProof/>
          <w:sz w:val="24"/>
          <w:szCs w:val="24"/>
        </w:rPr>
        <w:t xml:space="preserve">Teddy Yohannes Tarigan1, R. E. (2015). Pemanfaatan Tepung Kelapa dalam Pembuatan Mie Kering. </w:t>
      </w:r>
      <w:r w:rsidRPr="007D0EF6">
        <w:rPr>
          <w:rFonts w:ascii="Times New Roman" w:hAnsi="Times New Roman" w:cs="Times New Roman"/>
          <w:i/>
          <w:iCs/>
          <w:noProof/>
          <w:sz w:val="24"/>
          <w:szCs w:val="24"/>
        </w:rPr>
        <w:t>Jom Faperta Vol 2 No 2 Oktober 2015</w:t>
      </w:r>
      <w:r w:rsidRPr="007D0EF6">
        <w:rPr>
          <w:rFonts w:ascii="Times New Roman" w:hAnsi="Times New Roman" w:cs="Times New Roman"/>
          <w:noProof/>
          <w:sz w:val="24"/>
          <w:szCs w:val="24"/>
        </w:rPr>
        <w:t xml:space="preserve"> , 1.</w:t>
      </w:r>
    </w:p>
    <w:p w:rsidR="00AF2F2E" w:rsidRPr="007D0EF6" w:rsidRDefault="00AF2F2E" w:rsidP="00AF2F2E">
      <w:pPr>
        <w:rPr>
          <w:rFonts w:ascii="Times New Roman" w:hAnsi="Times New Roman" w:cs="Times New Roman"/>
          <w:noProof/>
          <w:sz w:val="24"/>
          <w:szCs w:val="24"/>
        </w:rPr>
      </w:pPr>
      <w:r w:rsidRPr="007D0EF6">
        <w:rPr>
          <w:rFonts w:ascii="Times New Roman" w:hAnsi="Times New Roman" w:cs="Times New Roman"/>
          <w:sz w:val="24"/>
          <w:szCs w:val="24"/>
        </w:rPr>
        <w:t>W</w:t>
      </w:r>
      <w:r w:rsidRPr="007D0EF6">
        <w:rPr>
          <w:rFonts w:ascii="Times New Roman" w:hAnsi="Times New Roman" w:cs="Times New Roman"/>
          <w:noProof/>
          <w:sz w:val="24"/>
          <w:szCs w:val="24"/>
        </w:rPr>
        <w:t>inarno, F.G. 2002. Kimia Pangan dan Gizi. Gramedia Pustaka Utama. Jakarta.</w:t>
      </w:r>
    </w:p>
    <w:p w:rsidR="00AF2F2E" w:rsidRPr="007D0EF6" w:rsidRDefault="00AF2F2E" w:rsidP="00AF2F2E">
      <w:pPr>
        <w:rPr>
          <w:rFonts w:ascii="Times New Roman" w:hAnsi="Times New Roman" w:cs="Times New Roman"/>
          <w:noProof/>
          <w:sz w:val="24"/>
          <w:szCs w:val="24"/>
        </w:rPr>
      </w:pPr>
      <w:r w:rsidRPr="007D0EF6">
        <w:rPr>
          <w:rFonts w:ascii="Times New Roman" w:hAnsi="Times New Roman" w:cs="Times New Roman"/>
          <w:noProof/>
          <w:sz w:val="24"/>
          <w:szCs w:val="24"/>
        </w:rPr>
        <w:tab/>
        <w:t>2004. Kimia Pangan dan Gizi. PT Grameia Pustaka Utama. Jakarta</w:t>
      </w:r>
    </w:p>
    <w:p w:rsidR="00AF2F2E" w:rsidRPr="007D0EF6" w:rsidRDefault="00AF2F2E" w:rsidP="00AF2F2E">
      <w:pPr>
        <w:rPr>
          <w:rFonts w:ascii="Times New Roman" w:hAnsi="Times New Roman" w:cs="Times New Roman"/>
          <w:sz w:val="24"/>
          <w:szCs w:val="24"/>
        </w:rPr>
      </w:pPr>
      <w:r w:rsidRPr="007D0EF6">
        <w:rPr>
          <w:rFonts w:ascii="Times New Roman" w:hAnsi="Times New Roman" w:cs="Times New Roman"/>
          <w:sz w:val="24"/>
          <w:szCs w:val="24"/>
        </w:rPr>
        <w:t>W</w:t>
      </w:r>
      <w:r w:rsidRPr="007D0EF6">
        <w:rPr>
          <w:rFonts w:ascii="Times New Roman" w:hAnsi="Times New Roman" w:cs="Times New Roman"/>
          <w:noProof/>
          <w:sz w:val="24"/>
          <w:szCs w:val="24"/>
        </w:rPr>
        <w:t>inarno, F.G. 2008. Bhan Tambahan Makanan. Gramedia, Jakarta</w:t>
      </w:r>
    </w:p>
    <w:p w:rsidR="00AF2F2E" w:rsidRPr="007D0EF6" w:rsidRDefault="00AF2F2E" w:rsidP="00AF2F2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E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AF2F2E" w:rsidRPr="007D0EF6" w:rsidRDefault="00AF2F2E" w:rsidP="00AF2F2E">
      <w:pPr>
        <w:rPr>
          <w:rFonts w:ascii="Times New Roman" w:hAnsi="Times New Roman" w:cs="Times New Roman"/>
          <w:sz w:val="24"/>
          <w:szCs w:val="24"/>
        </w:rPr>
      </w:pPr>
    </w:p>
    <w:p w:rsidR="00AF2F2E" w:rsidRPr="007D0EF6" w:rsidRDefault="00AF2F2E" w:rsidP="00AF2F2E">
      <w:pPr>
        <w:rPr>
          <w:rFonts w:ascii="Times New Roman" w:hAnsi="Times New Roman" w:cs="Times New Roman"/>
          <w:sz w:val="24"/>
          <w:szCs w:val="24"/>
        </w:rPr>
      </w:pPr>
    </w:p>
    <w:p w:rsidR="00145E93" w:rsidRPr="00AF2F2E" w:rsidRDefault="00145E93" w:rsidP="00AF2F2E">
      <w:pPr>
        <w:pStyle w:val="Heading1"/>
        <w:rPr>
          <w:lang w:val="en-US"/>
        </w:rPr>
      </w:pPr>
    </w:p>
    <w:sectPr w:rsidR="00145E93" w:rsidRPr="00AF2F2E" w:rsidSect="00AF2F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01" w:bottom="1701" w:left="2268" w:header="709" w:footer="709" w:gutter="0"/>
      <w:pgNumType w:start="5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A2B" w:rsidRDefault="00994A2B" w:rsidP="00AF2F2E">
      <w:pPr>
        <w:spacing w:after="0" w:line="240" w:lineRule="auto"/>
      </w:pPr>
      <w:r>
        <w:separator/>
      </w:r>
    </w:p>
  </w:endnote>
  <w:endnote w:type="continuationSeparator" w:id="0">
    <w:p w:rsidR="00994A2B" w:rsidRDefault="00994A2B" w:rsidP="00AF2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F2E" w:rsidRDefault="00AF2F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FB6" w:rsidRDefault="00994A2B">
    <w:pPr>
      <w:pStyle w:val="Footer"/>
      <w:jc w:val="center"/>
    </w:pPr>
  </w:p>
  <w:p w:rsidR="00A26FB6" w:rsidRDefault="00994A2B" w:rsidP="00EB4527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13888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2F2E" w:rsidRDefault="00AF2F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2939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A26FB6" w:rsidRDefault="00994A2B" w:rsidP="00EB452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A2B" w:rsidRDefault="00994A2B" w:rsidP="00AF2F2E">
      <w:pPr>
        <w:spacing w:after="0" w:line="240" w:lineRule="auto"/>
      </w:pPr>
      <w:r>
        <w:separator/>
      </w:r>
    </w:p>
  </w:footnote>
  <w:footnote w:type="continuationSeparator" w:id="0">
    <w:p w:rsidR="00994A2B" w:rsidRDefault="00994A2B" w:rsidP="00AF2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F2E" w:rsidRDefault="00AF2F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FB6" w:rsidRDefault="00994A2B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C2939">
      <w:rPr>
        <w:noProof/>
      </w:rPr>
      <w:t>51</w:t>
    </w:r>
    <w:r>
      <w:rPr>
        <w:noProof/>
      </w:rPr>
      <w:fldChar w:fldCharType="end"/>
    </w:r>
  </w:p>
  <w:p w:rsidR="00A26FB6" w:rsidRPr="00B63615" w:rsidRDefault="00994A2B" w:rsidP="00EB4527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FB6" w:rsidRDefault="00994A2B" w:rsidP="00EB4527">
    <w:pPr>
      <w:pStyle w:val="Header"/>
      <w:jc w:val="right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637"/>
    <w:multiLevelType w:val="hybridMultilevel"/>
    <w:tmpl w:val="C792CB44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60458"/>
    <w:multiLevelType w:val="hybridMultilevel"/>
    <w:tmpl w:val="67F8FF90"/>
    <w:lvl w:ilvl="0" w:tplc="0F66361A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090928"/>
    <w:multiLevelType w:val="hybridMultilevel"/>
    <w:tmpl w:val="71765FD4"/>
    <w:lvl w:ilvl="0" w:tplc="7BACFB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AA26C2"/>
    <w:multiLevelType w:val="hybridMultilevel"/>
    <w:tmpl w:val="0FAA365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57BC3"/>
    <w:multiLevelType w:val="hybridMultilevel"/>
    <w:tmpl w:val="47F4EC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84B61"/>
    <w:multiLevelType w:val="multilevel"/>
    <w:tmpl w:val="712E63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54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6">
    <w:nsid w:val="1C5521E8"/>
    <w:multiLevelType w:val="multilevel"/>
    <w:tmpl w:val="DACE8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E5671AB"/>
    <w:multiLevelType w:val="hybridMultilevel"/>
    <w:tmpl w:val="2F18F9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13F0A"/>
    <w:multiLevelType w:val="multilevel"/>
    <w:tmpl w:val="C3E6F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69F6411"/>
    <w:multiLevelType w:val="hybridMultilevel"/>
    <w:tmpl w:val="4D88C09A"/>
    <w:lvl w:ilvl="0" w:tplc="E6EEBC8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85DA6"/>
    <w:multiLevelType w:val="hybridMultilevel"/>
    <w:tmpl w:val="47F4EC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A77A2"/>
    <w:multiLevelType w:val="hybridMultilevel"/>
    <w:tmpl w:val="CC4C0E2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D279F"/>
    <w:multiLevelType w:val="hybridMultilevel"/>
    <w:tmpl w:val="47F4EC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95757"/>
    <w:multiLevelType w:val="multilevel"/>
    <w:tmpl w:val="712E63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54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4">
    <w:nsid w:val="39D85A44"/>
    <w:multiLevelType w:val="hybridMultilevel"/>
    <w:tmpl w:val="47F4EC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C762F"/>
    <w:multiLevelType w:val="hybridMultilevel"/>
    <w:tmpl w:val="47F4EC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E00EE"/>
    <w:multiLevelType w:val="multilevel"/>
    <w:tmpl w:val="CFF0C6A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D8C63DB"/>
    <w:multiLevelType w:val="hybridMultilevel"/>
    <w:tmpl w:val="34DA204E"/>
    <w:lvl w:ilvl="0" w:tplc="FDB6FB64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6B56F2"/>
    <w:multiLevelType w:val="hybridMultilevel"/>
    <w:tmpl w:val="A38E2EEA"/>
    <w:lvl w:ilvl="0" w:tplc="901C073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B31D37"/>
    <w:multiLevelType w:val="hybridMultilevel"/>
    <w:tmpl w:val="5C0C8F20"/>
    <w:lvl w:ilvl="0" w:tplc="08145244">
      <w:start w:val="1"/>
      <w:numFmt w:val="upperLetter"/>
      <w:lvlText w:val="(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6865D2"/>
    <w:multiLevelType w:val="hybridMultilevel"/>
    <w:tmpl w:val="47F4EC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DF48E5"/>
    <w:multiLevelType w:val="hybridMultilevel"/>
    <w:tmpl w:val="DB9ED050"/>
    <w:lvl w:ilvl="0" w:tplc="48C048C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F474C5"/>
    <w:multiLevelType w:val="hybridMultilevel"/>
    <w:tmpl w:val="035EABF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F33CD8"/>
    <w:multiLevelType w:val="hybridMultilevel"/>
    <w:tmpl w:val="47F4EC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98064D"/>
    <w:multiLevelType w:val="hybridMultilevel"/>
    <w:tmpl w:val="1A50CF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0958F4"/>
    <w:multiLevelType w:val="hybridMultilevel"/>
    <w:tmpl w:val="7690E8F8"/>
    <w:lvl w:ilvl="0" w:tplc="FE8CED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773F50"/>
    <w:multiLevelType w:val="hybridMultilevel"/>
    <w:tmpl w:val="517A404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242AD1"/>
    <w:multiLevelType w:val="hybridMultilevel"/>
    <w:tmpl w:val="AB4AD83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5D20FE"/>
    <w:multiLevelType w:val="hybridMultilevel"/>
    <w:tmpl w:val="BEF2C3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17"/>
  </w:num>
  <w:num w:numId="4">
    <w:abstractNumId w:val="6"/>
  </w:num>
  <w:num w:numId="5">
    <w:abstractNumId w:val="5"/>
  </w:num>
  <w:num w:numId="6">
    <w:abstractNumId w:val="8"/>
  </w:num>
  <w:num w:numId="7">
    <w:abstractNumId w:val="28"/>
  </w:num>
  <w:num w:numId="8">
    <w:abstractNumId w:val="0"/>
  </w:num>
  <w:num w:numId="9">
    <w:abstractNumId w:val="13"/>
  </w:num>
  <w:num w:numId="10">
    <w:abstractNumId w:val="27"/>
  </w:num>
  <w:num w:numId="11">
    <w:abstractNumId w:val="7"/>
  </w:num>
  <w:num w:numId="12">
    <w:abstractNumId w:val="22"/>
  </w:num>
  <w:num w:numId="13">
    <w:abstractNumId w:val="24"/>
  </w:num>
  <w:num w:numId="14">
    <w:abstractNumId w:val="1"/>
  </w:num>
  <w:num w:numId="15">
    <w:abstractNumId w:val="9"/>
  </w:num>
  <w:num w:numId="16">
    <w:abstractNumId w:val="19"/>
  </w:num>
  <w:num w:numId="17">
    <w:abstractNumId w:val="4"/>
  </w:num>
  <w:num w:numId="18">
    <w:abstractNumId w:val="12"/>
  </w:num>
  <w:num w:numId="19">
    <w:abstractNumId w:val="14"/>
  </w:num>
  <w:num w:numId="20">
    <w:abstractNumId w:val="2"/>
  </w:num>
  <w:num w:numId="21">
    <w:abstractNumId w:val="25"/>
  </w:num>
  <w:num w:numId="22">
    <w:abstractNumId w:val="23"/>
  </w:num>
  <w:num w:numId="23">
    <w:abstractNumId w:val="3"/>
  </w:num>
  <w:num w:numId="24">
    <w:abstractNumId w:val="16"/>
  </w:num>
  <w:num w:numId="25">
    <w:abstractNumId w:val="10"/>
  </w:num>
  <w:num w:numId="26">
    <w:abstractNumId w:val="20"/>
  </w:num>
  <w:num w:numId="27">
    <w:abstractNumId w:val="15"/>
  </w:num>
  <w:num w:numId="28">
    <w:abstractNumId w:val="21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2E"/>
    <w:rsid w:val="00145E93"/>
    <w:rsid w:val="00994A2B"/>
    <w:rsid w:val="00AD024F"/>
    <w:rsid w:val="00AF2F2E"/>
    <w:rsid w:val="00DC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F2E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2F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F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2F2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AF2F2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d-ID"/>
    </w:rPr>
  </w:style>
  <w:style w:type="paragraph" w:styleId="ListParagraph">
    <w:name w:val="List Paragraph"/>
    <w:basedOn w:val="Normal"/>
    <w:uiPriority w:val="34"/>
    <w:qFormat/>
    <w:rsid w:val="00AF2F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F2E"/>
    <w:rPr>
      <w:lang w:val="id-ID"/>
    </w:rPr>
  </w:style>
  <w:style w:type="paragraph" w:customStyle="1" w:styleId="Default">
    <w:name w:val="Default"/>
    <w:rsid w:val="00AF2F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AF2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F2E"/>
    <w:rPr>
      <w:lang w:val="id-ID"/>
    </w:rPr>
  </w:style>
  <w:style w:type="table" w:styleId="TableGrid">
    <w:name w:val="Table Grid"/>
    <w:basedOn w:val="TableNormal"/>
    <w:uiPriority w:val="59"/>
    <w:rsid w:val="00AF2F2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F2E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F2E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sid w:val="00AF2F2E"/>
    <w:rPr>
      <w:rFonts w:ascii="Tahoma" w:hAnsi="Tahoma" w:cs="Tahoma"/>
      <w:sz w:val="16"/>
      <w:szCs w:val="16"/>
      <w:lang w:val="id-ID"/>
    </w:rPr>
  </w:style>
  <w:style w:type="table" w:customStyle="1" w:styleId="LightShading1">
    <w:name w:val="Light Shading1"/>
    <w:basedOn w:val="TableNormal"/>
    <w:uiPriority w:val="60"/>
    <w:rsid w:val="00AF2F2E"/>
    <w:pPr>
      <w:spacing w:after="0" w:line="240" w:lineRule="auto"/>
    </w:pPr>
    <w:rPr>
      <w:color w:val="000000" w:themeColor="text1" w:themeShade="BF"/>
      <w:lang w:val="id-ID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2">
    <w:name w:val="Light Shading2"/>
    <w:basedOn w:val="TableNormal"/>
    <w:uiPriority w:val="60"/>
    <w:rsid w:val="00AF2F2E"/>
    <w:pPr>
      <w:spacing w:after="0" w:line="240" w:lineRule="auto"/>
    </w:pPr>
    <w:rPr>
      <w:color w:val="000000" w:themeColor="text1" w:themeShade="BF"/>
      <w:lang w:val="id-ID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odyText">
    <w:name w:val="Body Text"/>
    <w:basedOn w:val="Normal"/>
    <w:link w:val="BodyTextChar"/>
    <w:uiPriority w:val="1"/>
    <w:unhideWhenUsed/>
    <w:qFormat/>
    <w:rsid w:val="00AF2F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F2F2E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AF2F2E"/>
  </w:style>
  <w:style w:type="paragraph" w:styleId="Caption">
    <w:name w:val="caption"/>
    <w:basedOn w:val="Normal"/>
    <w:next w:val="Normal"/>
    <w:uiPriority w:val="35"/>
    <w:unhideWhenUsed/>
    <w:qFormat/>
    <w:rsid w:val="00AF2F2E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AF2F2E"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AF2F2E"/>
    <w:pPr>
      <w:spacing w:after="100" w:line="259" w:lineRule="auto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F2F2E"/>
    <w:pPr>
      <w:spacing w:after="100" w:line="259" w:lineRule="auto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AF2F2E"/>
    <w:pPr>
      <w:spacing w:after="100" w:line="259" w:lineRule="auto"/>
      <w:ind w:left="440"/>
    </w:pPr>
    <w:rPr>
      <w:rFonts w:eastAsiaTheme="minorEastAsia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F2E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2F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F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2F2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AF2F2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d-ID"/>
    </w:rPr>
  </w:style>
  <w:style w:type="paragraph" w:styleId="ListParagraph">
    <w:name w:val="List Paragraph"/>
    <w:basedOn w:val="Normal"/>
    <w:uiPriority w:val="34"/>
    <w:qFormat/>
    <w:rsid w:val="00AF2F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F2E"/>
    <w:rPr>
      <w:lang w:val="id-ID"/>
    </w:rPr>
  </w:style>
  <w:style w:type="paragraph" w:customStyle="1" w:styleId="Default">
    <w:name w:val="Default"/>
    <w:rsid w:val="00AF2F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AF2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F2E"/>
    <w:rPr>
      <w:lang w:val="id-ID"/>
    </w:rPr>
  </w:style>
  <w:style w:type="table" w:styleId="TableGrid">
    <w:name w:val="Table Grid"/>
    <w:basedOn w:val="TableNormal"/>
    <w:uiPriority w:val="59"/>
    <w:rsid w:val="00AF2F2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F2E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F2E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sid w:val="00AF2F2E"/>
    <w:rPr>
      <w:rFonts w:ascii="Tahoma" w:hAnsi="Tahoma" w:cs="Tahoma"/>
      <w:sz w:val="16"/>
      <w:szCs w:val="16"/>
      <w:lang w:val="id-ID"/>
    </w:rPr>
  </w:style>
  <w:style w:type="table" w:customStyle="1" w:styleId="LightShading1">
    <w:name w:val="Light Shading1"/>
    <w:basedOn w:val="TableNormal"/>
    <w:uiPriority w:val="60"/>
    <w:rsid w:val="00AF2F2E"/>
    <w:pPr>
      <w:spacing w:after="0" w:line="240" w:lineRule="auto"/>
    </w:pPr>
    <w:rPr>
      <w:color w:val="000000" w:themeColor="text1" w:themeShade="BF"/>
      <w:lang w:val="id-ID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2">
    <w:name w:val="Light Shading2"/>
    <w:basedOn w:val="TableNormal"/>
    <w:uiPriority w:val="60"/>
    <w:rsid w:val="00AF2F2E"/>
    <w:pPr>
      <w:spacing w:after="0" w:line="240" w:lineRule="auto"/>
    </w:pPr>
    <w:rPr>
      <w:color w:val="000000" w:themeColor="text1" w:themeShade="BF"/>
      <w:lang w:val="id-ID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odyText">
    <w:name w:val="Body Text"/>
    <w:basedOn w:val="Normal"/>
    <w:link w:val="BodyTextChar"/>
    <w:uiPriority w:val="1"/>
    <w:unhideWhenUsed/>
    <w:qFormat/>
    <w:rsid w:val="00AF2F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F2F2E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AF2F2E"/>
  </w:style>
  <w:style w:type="paragraph" w:styleId="Caption">
    <w:name w:val="caption"/>
    <w:basedOn w:val="Normal"/>
    <w:next w:val="Normal"/>
    <w:uiPriority w:val="35"/>
    <w:unhideWhenUsed/>
    <w:qFormat/>
    <w:rsid w:val="00AF2F2E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AF2F2E"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AF2F2E"/>
    <w:pPr>
      <w:spacing w:after="100" w:line="259" w:lineRule="auto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F2F2E"/>
    <w:pPr>
      <w:spacing w:after="100" w:line="259" w:lineRule="auto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AF2F2E"/>
    <w:pPr>
      <w:spacing w:after="100" w:line="259" w:lineRule="auto"/>
      <w:ind w:left="440"/>
    </w:pPr>
    <w:rPr>
      <w:rFonts w:eastAsiaTheme="minorEastAs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2020-11-11T13:21:00Z</cp:lastPrinted>
  <dcterms:created xsi:type="dcterms:W3CDTF">2020-11-11T13:01:00Z</dcterms:created>
  <dcterms:modified xsi:type="dcterms:W3CDTF">2020-11-11T13:21:00Z</dcterms:modified>
</cp:coreProperties>
</file>